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08D4" w14:textId="77777777" w:rsidR="001718A6" w:rsidRDefault="001718A6">
      <w:pPr>
        <w:pStyle w:val="BodyText"/>
        <w:ind w:right="-285"/>
        <w:jc w:val="center"/>
        <w:rPr>
          <w:rFonts w:ascii="Cambria" w:hAnsi="Cambria"/>
          <w:b/>
        </w:rPr>
      </w:pPr>
    </w:p>
    <w:p w14:paraId="0E0727E6" w14:textId="77777777" w:rsidR="00CB4ED5" w:rsidRDefault="00CB4ED5" w:rsidP="00694FFB">
      <w:pPr>
        <w:pStyle w:val="BodyText"/>
        <w:spacing w:line="276" w:lineRule="auto"/>
        <w:ind w:firstLine="4"/>
        <w:jc w:val="center"/>
        <w:rPr>
          <w:rFonts w:ascii="Arial" w:hAnsi="Arial" w:cs="Arial"/>
          <w:b/>
          <w:sz w:val="22"/>
          <w:szCs w:val="22"/>
        </w:rPr>
      </w:pPr>
    </w:p>
    <w:p w14:paraId="467CD692" w14:textId="662CD480" w:rsidR="00E31E51" w:rsidRPr="00E7410E" w:rsidRDefault="00572A90" w:rsidP="00694FFB">
      <w:pPr>
        <w:pStyle w:val="BodyText"/>
        <w:spacing w:line="276" w:lineRule="auto"/>
        <w:ind w:firstLine="4"/>
        <w:jc w:val="center"/>
        <w:rPr>
          <w:rFonts w:asciiTheme="minorHAnsi" w:hAnsiTheme="minorHAnsi" w:cstheme="minorHAnsi"/>
          <w:b/>
          <w:sz w:val="22"/>
          <w:szCs w:val="22"/>
        </w:rPr>
      </w:pPr>
      <w:r>
        <w:rPr>
          <w:rFonts w:asciiTheme="minorHAnsi" w:hAnsiTheme="minorHAnsi" w:cstheme="minorHAnsi"/>
          <w:b/>
          <w:sz w:val="22"/>
          <w:szCs w:val="22"/>
        </w:rPr>
        <w:t xml:space="preserve">The </w:t>
      </w:r>
      <w:r w:rsidR="004E6EA3" w:rsidRPr="00E7410E">
        <w:rPr>
          <w:rFonts w:asciiTheme="minorHAnsi" w:hAnsiTheme="minorHAnsi" w:cstheme="minorHAnsi"/>
          <w:b/>
          <w:sz w:val="22"/>
          <w:szCs w:val="22"/>
        </w:rPr>
        <w:t>Colliers Nashville Commercial Real Estate</w:t>
      </w:r>
      <w:r w:rsidR="00D2666F">
        <w:rPr>
          <w:rFonts w:asciiTheme="minorHAnsi" w:hAnsiTheme="minorHAnsi" w:cstheme="minorHAnsi"/>
          <w:b/>
          <w:sz w:val="22"/>
          <w:szCs w:val="22"/>
        </w:rPr>
        <w:t xml:space="preserve"> Vitality </w:t>
      </w:r>
      <w:r w:rsidR="004E6EA3" w:rsidRPr="00E7410E">
        <w:rPr>
          <w:rFonts w:asciiTheme="minorHAnsi" w:hAnsiTheme="minorHAnsi" w:cstheme="minorHAnsi"/>
          <w:b/>
          <w:sz w:val="22"/>
          <w:szCs w:val="22"/>
        </w:rPr>
        <w:t>Index</w:t>
      </w:r>
      <w:r w:rsidR="00B629F9">
        <w:rPr>
          <w:rFonts w:asciiTheme="minorHAnsi" w:hAnsiTheme="minorHAnsi" w:cstheme="minorHAnsi"/>
          <w:b/>
          <w:sz w:val="22"/>
          <w:szCs w:val="22"/>
        </w:rPr>
        <w:t xml:space="preserve"> </w:t>
      </w:r>
      <w:r>
        <w:rPr>
          <w:rFonts w:asciiTheme="minorHAnsi" w:hAnsiTheme="minorHAnsi" w:cstheme="minorHAnsi"/>
          <w:b/>
          <w:sz w:val="22"/>
          <w:szCs w:val="22"/>
        </w:rPr>
        <w:t>is on the Rise for 2021</w:t>
      </w:r>
      <w:r w:rsidR="00E31E51" w:rsidRPr="00E7410E">
        <w:rPr>
          <w:rFonts w:asciiTheme="minorHAnsi" w:hAnsiTheme="minorHAnsi" w:cstheme="minorHAnsi"/>
          <w:b/>
          <w:sz w:val="22"/>
          <w:szCs w:val="22"/>
        </w:rPr>
        <w:t>:</w:t>
      </w:r>
    </w:p>
    <w:p w14:paraId="3F8501B6" w14:textId="3658D211" w:rsidR="002F7033" w:rsidRPr="00E7410E" w:rsidRDefault="007B4B05" w:rsidP="00694FFB">
      <w:pPr>
        <w:pStyle w:val="BodyText"/>
        <w:spacing w:line="276" w:lineRule="auto"/>
        <w:ind w:firstLine="4"/>
        <w:jc w:val="center"/>
        <w:rPr>
          <w:rFonts w:asciiTheme="minorHAnsi" w:hAnsiTheme="minorHAnsi" w:cstheme="minorHAnsi"/>
          <w:b/>
          <w:sz w:val="22"/>
          <w:szCs w:val="22"/>
        </w:rPr>
      </w:pPr>
      <w:r>
        <w:rPr>
          <w:rFonts w:asciiTheme="minorHAnsi" w:hAnsiTheme="minorHAnsi" w:cstheme="minorHAnsi"/>
          <w:b/>
          <w:sz w:val="22"/>
          <w:szCs w:val="22"/>
        </w:rPr>
        <w:t>The Pinnacle Story</w:t>
      </w:r>
      <w:r w:rsidR="00B629F9">
        <w:rPr>
          <w:rFonts w:asciiTheme="minorHAnsi" w:hAnsiTheme="minorHAnsi" w:cstheme="minorHAnsi"/>
          <w:b/>
          <w:sz w:val="22"/>
          <w:szCs w:val="22"/>
        </w:rPr>
        <w:t xml:space="preserve"> and How Major Headquarter Relocations Ha</w:t>
      </w:r>
      <w:r w:rsidR="00050AFA">
        <w:rPr>
          <w:rFonts w:asciiTheme="minorHAnsi" w:hAnsiTheme="minorHAnsi" w:cstheme="minorHAnsi"/>
          <w:b/>
          <w:sz w:val="22"/>
          <w:szCs w:val="22"/>
        </w:rPr>
        <w:t>ve</w:t>
      </w:r>
      <w:r w:rsidR="00B629F9">
        <w:rPr>
          <w:rFonts w:asciiTheme="minorHAnsi" w:hAnsiTheme="minorHAnsi" w:cstheme="minorHAnsi"/>
          <w:b/>
          <w:sz w:val="22"/>
          <w:szCs w:val="22"/>
        </w:rPr>
        <w:t xml:space="preserve"> Impacted the </w:t>
      </w:r>
      <w:r w:rsidR="00050AFA">
        <w:rPr>
          <w:rFonts w:asciiTheme="minorHAnsi" w:hAnsiTheme="minorHAnsi" w:cstheme="minorHAnsi"/>
          <w:b/>
          <w:sz w:val="22"/>
          <w:szCs w:val="22"/>
        </w:rPr>
        <w:t>Rise</w:t>
      </w:r>
      <w:r w:rsidR="00B629F9">
        <w:rPr>
          <w:rFonts w:asciiTheme="minorHAnsi" w:hAnsiTheme="minorHAnsi" w:cstheme="minorHAnsi"/>
          <w:b/>
          <w:sz w:val="22"/>
          <w:szCs w:val="22"/>
        </w:rPr>
        <w:t xml:space="preserve"> of the Index</w:t>
      </w:r>
    </w:p>
    <w:p w14:paraId="6E6D6849" w14:textId="0306721E" w:rsidR="0063716B" w:rsidRDefault="0063716B" w:rsidP="00694FFB">
      <w:pPr>
        <w:spacing w:line="276" w:lineRule="auto"/>
        <w:jc w:val="both"/>
        <w:rPr>
          <w:rFonts w:asciiTheme="minorHAnsi" w:hAnsiTheme="minorHAnsi" w:cstheme="minorHAnsi"/>
          <w:b/>
          <w:bCs/>
          <w:szCs w:val="22"/>
        </w:rPr>
      </w:pPr>
    </w:p>
    <w:p w14:paraId="2954A49E" w14:textId="77777777" w:rsidR="00C5738F" w:rsidRPr="00E7410E" w:rsidRDefault="00C5738F" w:rsidP="00694FFB">
      <w:pPr>
        <w:spacing w:line="276" w:lineRule="auto"/>
        <w:jc w:val="both"/>
        <w:rPr>
          <w:rFonts w:asciiTheme="minorHAnsi" w:hAnsiTheme="minorHAnsi" w:cstheme="minorHAnsi"/>
          <w:b/>
          <w:bCs/>
          <w:szCs w:val="22"/>
        </w:rPr>
      </w:pPr>
    </w:p>
    <w:p w14:paraId="06A636B4" w14:textId="3CBD3492" w:rsidR="00E26382" w:rsidRPr="00E26382" w:rsidRDefault="008D777C" w:rsidP="00E26382">
      <w:pPr>
        <w:spacing w:line="276" w:lineRule="auto"/>
        <w:jc w:val="both"/>
        <w:rPr>
          <w:rFonts w:asciiTheme="minorHAnsi" w:hAnsiTheme="minorHAnsi" w:cstheme="minorHAnsi"/>
          <w:szCs w:val="22"/>
        </w:rPr>
      </w:pPr>
      <w:r w:rsidRPr="00E7410E">
        <w:rPr>
          <w:rFonts w:asciiTheme="minorHAnsi" w:hAnsiTheme="minorHAnsi" w:cstheme="minorHAnsi"/>
          <w:b/>
          <w:bCs/>
          <w:szCs w:val="22"/>
        </w:rPr>
        <w:t>N</w:t>
      </w:r>
      <w:r w:rsidR="003624A0" w:rsidRPr="00E7410E">
        <w:rPr>
          <w:rFonts w:asciiTheme="minorHAnsi" w:hAnsiTheme="minorHAnsi" w:cstheme="minorHAnsi"/>
          <w:b/>
          <w:bCs/>
          <w:szCs w:val="22"/>
        </w:rPr>
        <w:t>ASHVILLE</w:t>
      </w:r>
      <w:r w:rsidR="000D5919" w:rsidRPr="00E7410E">
        <w:rPr>
          <w:rFonts w:asciiTheme="minorHAnsi" w:hAnsiTheme="minorHAnsi" w:cstheme="minorHAnsi"/>
          <w:b/>
          <w:bCs/>
          <w:szCs w:val="22"/>
        </w:rPr>
        <w:t xml:space="preserve">, </w:t>
      </w:r>
      <w:r w:rsidRPr="00E7410E">
        <w:rPr>
          <w:rFonts w:asciiTheme="minorHAnsi" w:hAnsiTheme="minorHAnsi" w:cstheme="minorHAnsi"/>
          <w:b/>
          <w:bCs/>
          <w:szCs w:val="22"/>
        </w:rPr>
        <w:t>T</w:t>
      </w:r>
      <w:r w:rsidR="00FD53A8" w:rsidRPr="00E7410E">
        <w:rPr>
          <w:rFonts w:asciiTheme="minorHAnsi" w:hAnsiTheme="minorHAnsi" w:cstheme="minorHAnsi"/>
          <w:b/>
          <w:bCs/>
          <w:szCs w:val="22"/>
        </w:rPr>
        <w:t>enn.</w:t>
      </w:r>
      <w:r w:rsidRPr="00E7410E">
        <w:rPr>
          <w:rFonts w:asciiTheme="minorHAnsi" w:hAnsiTheme="minorHAnsi" w:cstheme="minorHAnsi"/>
          <w:b/>
          <w:bCs/>
          <w:szCs w:val="22"/>
        </w:rPr>
        <w:t xml:space="preserve"> </w:t>
      </w:r>
      <w:r w:rsidR="003624A0" w:rsidRPr="00E7410E">
        <w:rPr>
          <w:rFonts w:asciiTheme="minorHAnsi" w:hAnsiTheme="minorHAnsi" w:cstheme="minorHAnsi"/>
          <w:b/>
          <w:bCs/>
          <w:szCs w:val="22"/>
        </w:rPr>
        <w:t>(</w:t>
      </w:r>
      <w:r w:rsidR="009B36C8">
        <w:rPr>
          <w:rFonts w:asciiTheme="minorHAnsi" w:hAnsiTheme="minorHAnsi" w:cstheme="minorHAnsi"/>
          <w:b/>
          <w:bCs/>
          <w:szCs w:val="22"/>
        </w:rPr>
        <w:t>July</w:t>
      </w:r>
      <w:r w:rsidR="0071001D" w:rsidRPr="00E7410E">
        <w:rPr>
          <w:rFonts w:asciiTheme="minorHAnsi" w:hAnsiTheme="minorHAnsi" w:cstheme="minorHAnsi"/>
          <w:b/>
          <w:bCs/>
          <w:szCs w:val="22"/>
        </w:rPr>
        <w:t xml:space="preserve"> </w:t>
      </w:r>
      <w:r w:rsidR="00396634">
        <w:rPr>
          <w:rFonts w:asciiTheme="minorHAnsi" w:hAnsiTheme="minorHAnsi" w:cstheme="minorHAnsi"/>
          <w:b/>
          <w:bCs/>
          <w:szCs w:val="22"/>
        </w:rPr>
        <w:t>2</w:t>
      </w:r>
      <w:r w:rsidR="00743D69">
        <w:rPr>
          <w:rFonts w:asciiTheme="minorHAnsi" w:hAnsiTheme="minorHAnsi" w:cstheme="minorHAnsi"/>
          <w:b/>
          <w:bCs/>
          <w:szCs w:val="22"/>
        </w:rPr>
        <w:t>0</w:t>
      </w:r>
      <w:r w:rsidR="0011490B" w:rsidRPr="00E7410E">
        <w:rPr>
          <w:rFonts w:asciiTheme="minorHAnsi" w:hAnsiTheme="minorHAnsi" w:cstheme="minorHAnsi"/>
          <w:b/>
          <w:bCs/>
          <w:szCs w:val="22"/>
        </w:rPr>
        <w:t>,</w:t>
      </w:r>
      <w:r w:rsidR="000D5919" w:rsidRPr="00E7410E">
        <w:rPr>
          <w:rFonts w:asciiTheme="minorHAnsi" w:hAnsiTheme="minorHAnsi" w:cstheme="minorHAnsi"/>
          <w:b/>
          <w:bCs/>
          <w:szCs w:val="22"/>
        </w:rPr>
        <w:t xml:space="preserve"> </w:t>
      </w:r>
      <w:r w:rsidR="00B210E7" w:rsidRPr="00E7410E">
        <w:rPr>
          <w:rFonts w:asciiTheme="minorHAnsi" w:hAnsiTheme="minorHAnsi" w:cstheme="minorHAnsi"/>
          <w:b/>
          <w:bCs/>
          <w:szCs w:val="22"/>
        </w:rPr>
        <w:t>20</w:t>
      </w:r>
      <w:r w:rsidR="005A63E2" w:rsidRPr="00E7410E">
        <w:rPr>
          <w:rFonts w:asciiTheme="minorHAnsi" w:hAnsiTheme="minorHAnsi" w:cstheme="minorHAnsi"/>
          <w:b/>
          <w:bCs/>
          <w:szCs w:val="22"/>
        </w:rPr>
        <w:t>2</w:t>
      </w:r>
      <w:r w:rsidR="0071001D" w:rsidRPr="00E7410E">
        <w:rPr>
          <w:rFonts w:asciiTheme="minorHAnsi" w:hAnsiTheme="minorHAnsi" w:cstheme="minorHAnsi"/>
          <w:b/>
          <w:bCs/>
          <w:szCs w:val="22"/>
        </w:rPr>
        <w:t>1</w:t>
      </w:r>
      <w:r w:rsidR="003624A0" w:rsidRPr="00E7410E">
        <w:rPr>
          <w:rFonts w:asciiTheme="minorHAnsi" w:hAnsiTheme="minorHAnsi" w:cstheme="minorHAnsi"/>
          <w:b/>
          <w:bCs/>
          <w:szCs w:val="22"/>
        </w:rPr>
        <w:t>)</w:t>
      </w:r>
      <w:r w:rsidR="000D5919" w:rsidRPr="00E7410E">
        <w:rPr>
          <w:rFonts w:asciiTheme="minorHAnsi" w:hAnsiTheme="minorHAnsi" w:cstheme="minorHAnsi"/>
          <w:b/>
          <w:bCs/>
          <w:szCs w:val="22"/>
        </w:rPr>
        <w:t xml:space="preserve"> </w:t>
      </w:r>
      <w:r w:rsidR="000D5919" w:rsidRPr="00E7410E">
        <w:rPr>
          <w:rFonts w:asciiTheme="minorHAnsi" w:hAnsiTheme="minorHAnsi" w:cstheme="minorHAnsi"/>
          <w:szCs w:val="22"/>
        </w:rPr>
        <w:t>–</w:t>
      </w:r>
      <w:r w:rsidR="0048252D" w:rsidRPr="00E7410E">
        <w:rPr>
          <w:rFonts w:asciiTheme="minorHAnsi" w:hAnsiTheme="minorHAnsi" w:cstheme="minorHAnsi"/>
          <w:szCs w:val="22"/>
        </w:rPr>
        <w:t xml:space="preserve"> </w:t>
      </w:r>
      <w:r w:rsidR="00E26382" w:rsidRPr="00E26382">
        <w:rPr>
          <w:rFonts w:asciiTheme="minorHAnsi" w:hAnsiTheme="minorHAnsi" w:cstheme="minorHAnsi"/>
          <w:szCs w:val="22"/>
        </w:rPr>
        <w:t xml:space="preserve">The </w:t>
      </w:r>
      <w:r w:rsidR="001E71FE">
        <w:rPr>
          <w:rFonts w:asciiTheme="minorHAnsi" w:hAnsiTheme="minorHAnsi" w:cstheme="minorHAnsi"/>
          <w:szCs w:val="22"/>
        </w:rPr>
        <w:t>Nashville economy is experiencing a strong recovery</w:t>
      </w:r>
      <w:r w:rsidR="00E26382" w:rsidRPr="00E26382">
        <w:rPr>
          <w:rFonts w:asciiTheme="minorHAnsi" w:hAnsiTheme="minorHAnsi" w:cstheme="minorHAnsi"/>
          <w:szCs w:val="22"/>
        </w:rPr>
        <w:t>, and the sector is close to hitting multiple pre-pandemic benchmarks. With the announcements</w:t>
      </w:r>
      <w:r w:rsidR="006A1ADD">
        <w:rPr>
          <w:rFonts w:asciiTheme="minorHAnsi" w:hAnsiTheme="minorHAnsi" w:cstheme="minorHAnsi"/>
          <w:szCs w:val="22"/>
        </w:rPr>
        <w:t>, which began in 2018,</w:t>
      </w:r>
      <w:r w:rsidR="00E26382" w:rsidRPr="00E26382">
        <w:rPr>
          <w:rFonts w:asciiTheme="minorHAnsi" w:hAnsiTheme="minorHAnsi" w:cstheme="minorHAnsi"/>
          <w:szCs w:val="22"/>
        </w:rPr>
        <w:t xml:space="preserve"> of major corporate relocations to Nashville</w:t>
      </w:r>
      <w:r w:rsidR="00277133">
        <w:rPr>
          <w:rFonts w:asciiTheme="minorHAnsi" w:hAnsiTheme="minorHAnsi" w:cstheme="minorHAnsi"/>
          <w:szCs w:val="22"/>
        </w:rPr>
        <w:t>,</w:t>
      </w:r>
      <w:r w:rsidR="006A1ADD">
        <w:rPr>
          <w:rFonts w:asciiTheme="minorHAnsi" w:hAnsiTheme="minorHAnsi" w:cstheme="minorHAnsi"/>
          <w:szCs w:val="22"/>
        </w:rPr>
        <w:t xml:space="preserve"> </w:t>
      </w:r>
      <w:r w:rsidR="00E26382" w:rsidRPr="00E26382">
        <w:rPr>
          <w:rFonts w:asciiTheme="minorHAnsi" w:hAnsiTheme="minorHAnsi" w:cstheme="minorHAnsi"/>
          <w:szCs w:val="22"/>
        </w:rPr>
        <w:t xml:space="preserve">the city’s commercial real estate sector is roaring back and attracting companies and new residents from all over. These activities and others have significantly impacted the Colliers Commercial Real Estate Index resulting in a spike of 11 points </w:t>
      </w:r>
      <w:r w:rsidR="00050AFA">
        <w:rPr>
          <w:rFonts w:asciiTheme="minorHAnsi" w:hAnsiTheme="minorHAnsi" w:cstheme="minorHAnsi"/>
          <w:szCs w:val="22"/>
        </w:rPr>
        <w:t>during</w:t>
      </w:r>
      <w:r w:rsidR="00E26382" w:rsidRPr="00E26382">
        <w:rPr>
          <w:rFonts w:asciiTheme="minorHAnsi" w:hAnsiTheme="minorHAnsi" w:cstheme="minorHAnsi"/>
          <w:szCs w:val="22"/>
        </w:rPr>
        <w:t xml:space="preserve"> the first half of 2021.</w:t>
      </w:r>
    </w:p>
    <w:p w14:paraId="318D4E8A" w14:textId="77777777" w:rsidR="00E26382" w:rsidRPr="00E26382" w:rsidRDefault="00E26382" w:rsidP="00E26382">
      <w:pPr>
        <w:spacing w:line="276" w:lineRule="auto"/>
        <w:jc w:val="both"/>
        <w:rPr>
          <w:rFonts w:asciiTheme="minorHAnsi" w:hAnsiTheme="minorHAnsi" w:cstheme="minorHAnsi"/>
          <w:szCs w:val="22"/>
        </w:rPr>
      </w:pPr>
    </w:p>
    <w:p w14:paraId="150AD1FC" w14:textId="77777777" w:rsidR="00E26382" w:rsidRPr="00E26382" w:rsidRDefault="00E26382" w:rsidP="00E26382">
      <w:pPr>
        <w:spacing w:line="276" w:lineRule="auto"/>
        <w:jc w:val="both"/>
        <w:rPr>
          <w:rFonts w:asciiTheme="minorHAnsi" w:hAnsiTheme="minorHAnsi" w:cstheme="minorHAnsi"/>
          <w:szCs w:val="22"/>
        </w:rPr>
      </w:pPr>
      <w:r w:rsidRPr="00E26382">
        <w:rPr>
          <w:rFonts w:asciiTheme="minorHAnsi" w:hAnsiTheme="minorHAnsi" w:cstheme="minorHAnsi"/>
          <w:szCs w:val="22"/>
        </w:rPr>
        <w:t>The Colliers Index, which was launched in January of 2019, uses key economic indicators to track the health and vitality of Middle Tennessee’s commercial real estate sector from 2001 to the present. Those indicators include local &amp; regional budgets, rent escalations and de-escalations, job growth, vacancies, population growth, gross domestic product, market sentiment, investment, and other factors. The variables, combined, factor into a weighted algorithm that creates an accurate measurement tool to monitor the relative health of Nashville’s commercial real estate sector over time. </w:t>
      </w:r>
    </w:p>
    <w:p w14:paraId="5B267FD2" w14:textId="77777777" w:rsidR="00E26382" w:rsidRPr="00E26382" w:rsidRDefault="00E26382" w:rsidP="00E26382">
      <w:pPr>
        <w:spacing w:line="276" w:lineRule="auto"/>
        <w:jc w:val="both"/>
        <w:rPr>
          <w:rFonts w:asciiTheme="minorHAnsi" w:hAnsiTheme="minorHAnsi" w:cstheme="minorHAnsi"/>
          <w:szCs w:val="22"/>
        </w:rPr>
      </w:pPr>
    </w:p>
    <w:p w14:paraId="6F027BDE" w14:textId="2015BB1B" w:rsidR="00E26382" w:rsidRPr="00E26382" w:rsidRDefault="006006F7" w:rsidP="00E26382">
      <w:pPr>
        <w:spacing w:line="276" w:lineRule="auto"/>
        <w:jc w:val="both"/>
        <w:rPr>
          <w:rFonts w:asciiTheme="minorHAnsi" w:hAnsiTheme="minorHAnsi" w:cstheme="minorHAnsi"/>
          <w:szCs w:val="22"/>
        </w:rPr>
      </w:pPr>
      <w:r>
        <w:rPr>
          <w:rFonts w:asciiTheme="minorHAnsi" w:hAnsiTheme="minorHAnsi" w:cstheme="minorHAnsi"/>
          <w:szCs w:val="22"/>
        </w:rPr>
        <w:t>After a dramatic decrease</w:t>
      </w:r>
      <w:r w:rsidR="008C7E79">
        <w:rPr>
          <w:rFonts w:asciiTheme="minorHAnsi" w:hAnsiTheme="minorHAnsi" w:cstheme="minorHAnsi"/>
          <w:szCs w:val="22"/>
        </w:rPr>
        <w:t xml:space="preserve"> </w:t>
      </w:r>
      <w:r w:rsidR="00050AFA">
        <w:rPr>
          <w:rFonts w:asciiTheme="minorHAnsi" w:hAnsiTheme="minorHAnsi" w:cstheme="minorHAnsi"/>
          <w:szCs w:val="22"/>
        </w:rPr>
        <w:t>of</w:t>
      </w:r>
      <w:r w:rsidR="008C7E79">
        <w:rPr>
          <w:rFonts w:asciiTheme="minorHAnsi" w:hAnsiTheme="minorHAnsi" w:cstheme="minorHAnsi"/>
          <w:szCs w:val="22"/>
        </w:rPr>
        <w:t xml:space="preserve"> 1</w:t>
      </w:r>
      <w:r w:rsidR="001E71FE">
        <w:rPr>
          <w:rFonts w:asciiTheme="minorHAnsi" w:hAnsiTheme="minorHAnsi" w:cstheme="minorHAnsi"/>
          <w:szCs w:val="22"/>
        </w:rPr>
        <w:t>7%</w:t>
      </w:r>
      <w:r w:rsidR="008C7E79">
        <w:rPr>
          <w:rFonts w:asciiTheme="minorHAnsi" w:hAnsiTheme="minorHAnsi" w:cstheme="minorHAnsi"/>
          <w:szCs w:val="22"/>
        </w:rPr>
        <w:t xml:space="preserve"> over the 2020 year</w:t>
      </w:r>
      <w:r>
        <w:rPr>
          <w:rFonts w:asciiTheme="minorHAnsi" w:hAnsiTheme="minorHAnsi" w:cstheme="minorHAnsi"/>
          <w:szCs w:val="22"/>
        </w:rPr>
        <w:t xml:space="preserve">, which was expected </w:t>
      </w:r>
      <w:r w:rsidR="00050AFA">
        <w:rPr>
          <w:rFonts w:asciiTheme="minorHAnsi" w:hAnsiTheme="minorHAnsi" w:cstheme="minorHAnsi"/>
          <w:szCs w:val="22"/>
        </w:rPr>
        <w:t>due to</w:t>
      </w:r>
      <w:r>
        <w:rPr>
          <w:rFonts w:asciiTheme="minorHAnsi" w:hAnsiTheme="minorHAnsi" w:cstheme="minorHAnsi"/>
          <w:szCs w:val="22"/>
        </w:rPr>
        <w:t xml:space="preserve"> the pandemic, the </w:t>
      </w:r>
      <w:r w:rsidR="00E26382" w:rsidRPr="00E26382">
        <w:rPr>
          <w:rFonts w:asciiTheme="minorHAnsi" w:hAnsiTheme="minorHAnsi" w:cstheme="minorHAnsi"/>
          <w:szCs w:val="22"/>
        </w:rPr>
        <w:t xml:space="preserve">Index numbers increased significantly </w:t>
      </w:r>
      <w:r w:rsidR="008C7E79">
        <w:rPr>
          <w:rFonts w:asciiTheme="minorHAnsi" w:hAnsiTheme="minorHAnsi" w:cstheme="minorHAnsi"/>
          <w:szCs w:val="22"/>
        </w:rPr>
        <w:t xml:space="preserve">to 178 points </w:t>
      </w:r>
      <w:r w:rsidR="00E26382" w:rsidRPr="00E26382">
        <w:rPr>
          <w:rFonts w:asciiTheme="minorHAnsi" w:hAnsiTheme="minorHAnsi" w:cstheme="minorHAnsi"/>
          <w:szCs w:val="22"/>
        </w:rPr>
        <w:t>over the first half of 2021, with Q1 rising 10-points and Q2 rising 1-point for a total of an 11-point increase. Key contributing factors include:</w:t>
      </w:r>
    </w:p>
    <w:p w14:paraId="4D56F905" w14:textId="77777777" w:rsidR="00E26382" w:rsidRPr="00E26382" w:rsidRDefault="00E26382" w:rsidP="00E26382">
      <w:pPr>
        <w:spacing w:line="276" w:lineRule="auto"/>
        <w:jc w:val="both"/>
        <w:rPr>
          <w:rFonts w:asciiTheme="minorHAnsi" w:hAnsiTheme="minorHAnsi" w:cstheme="minorHAnsi"/>
          <w:szCs w:val="22"/>
        </w:rPr>
      </w:pPr>
    </w:p>
    <w:p w14:paraId="65DA5614" w14:textId="0FDE1C2C" w:rsidR="00743D69" w:rsidRPr="00E26382" w:rsidRDefault="00743D69" w:rsidP="00743D69">
      <w:pPr>
        <w:pStyle w:val="ListParagraph"/>
        <w:numPr>
          <w:ilvl w:val="0"/>
          <w:numId w:val="16"/>
        </w:numPr>
        <w:spacing w:line="276" w:lineRule="auto"/>
        <w:jc w:val="both"/>
        <w:rPr>
          <w:rFonts w:asciiTheme="minorHAnsi" w:hAnsiTheme="minorHAnsi" w:cstheme="minorHAnsi"/>
          <w:szCs w:val="22"/>
        </w:rPr>
      </w:pPr>
      <w:r w:rsidRPr="00E26382">
        <w:rPr>
          <w:rFonts w:asciiTheme="minorHAnsi" w:hAnsiTheme="minorHAnsi" w:cstheme="minorHAnsi"/>
          <w:szCs w:val="22"/>
        </w:rPr>
        <w:t xml:space="preserve">Unemployment in the Nashville MSA is declining </w:t>
      </w:r>
      <w:r w:rsidR="00050AFA">
        <w:rPr>
          <w:rFonts w:asciiTheme="minorHAnsi" w:hAnsiTheme="minorHAnsi" w:cstheme="minorHAnsi"/>
          <w:szCs w:val="22"/>
        </w:rPr>
        <w:t xml:space="preserve">with the rate dropping significantly </w:t>
      </w:r>
      <w:r w:rsidRPr="00E26382">
        <w:rPr>
          <w:rFonts w:asciiTheme="minorHAnsi" w:hAnsiTheme="minorHAnsi" w:cstheme="minorHAnsi"/>
          <w:szCs w:val="22"/>
        </w:rPr>
        <w:t xml:space="preserve">from 12.5% in April 2020 to 4.3% at the end of April 2021. Nashville’s decline in unemployment is due to the bounce-back of multiple industries, with </w:t>
      </w:r>
      <w:r w:rsidR="004C099C">
        <w:rPr>
          <w:rFonts w:asciiTheme="minorHAnsi" w:hAnsiTheme="minorHAnsi" w:cstheme="minorHAnsi"/>
          <w:szCs w:val="22"/>
        </w:rPr>
        <w:t xml:space="preserve">hospitality and </w:t>
      </w:r>
      <w:r w:rsidRPr="00E26382">
        <w:rPr>
          <w:rFonts w:asciiTheme="minorHAnsi" w:hAnsiTheme="minorHAnsi" w:cstheme="minorHAnsi"/>
          <w:szCs w:val="22"/>
        </w:rPr>
        <w:t>manufacturing leading the way</w:t>
      </w:r>
      <w:r w:rsidR="004C099C">
        <w:rPr>
          <w:rFonts w:asciiTheme="minorHAnsi" w:hAnsiTheme="minorHAnsi" w:cstheme="minorHAnsi"/>
          <w:szCs w:val="22"/>
        </w:rPr>
        <w:t>.</w:t>
      </w:r>
      <w:r w:rsidRPr="00E26382">
        <w:rPr>
          <w:rFonts w:asciiTheme="minorHAnsi" w:hAnsiTheme="minorHAnsi" w:cstheme="minorHAnsi"/>
          <w:szCs w:val="22"/>
        </w:rPr>
        <w:t xml:space="preserve"> </w:t>
      </w:r>
      <w:r w:rsidR="00050AFA">
        <w:rPr>
          <w:rFonts w:asciiTheme="minorHAnsi" w:hAnsiTheme="minorHAnsi" w:cstheme="minorHAnsi"/>
          <w:szCs w:val="22"/>
        </w:rPr>
        <w:t>Year to date, t</w:t>
      </w:r>
      <w:r w:rsidR="004C099C">
        <w:rPr>
          <w:rFonts w:asciiTheme="minorHAnsi" w:hAnsiTheme="minorHAnsi" w:cstheme="minorHAnsi"/>
          <w:szCs w:val="22"/>
        </w:rPr>
        <w:t xml:space="preserve">here </w:t>
      </w:r>
      <w:r w:rsidR="00050AFA">
        <w:rPr>
          <w:rFonts w:asciiTheme="minorHAnsi" w:hAnsiTheme="minorHAnsi" w:cstheme="minorHAnsi"/>
          <w:szCs w:val="22"/>
        </w:rPr>
        <w:t xml:space="preserve">have been </w:t>
      </w:r>
      <w:r w:rsidRPr="00E26382">
        <w:rPr>
          <w:rFonts w:asciiTheme="minorHAnsi" w:hAnsiTheme="minorHAnsi" w:cstheme="minorHAnsi"/>
          <w:szCs w:val="22"/>
        </w:rPr>
        <w:t>32 relocations and expansions bringing ±13,870 announced jobs</w:t>
      </w:r>
      <w:r w:rsidR="00277133">
        <w:rPr>
          <w:rFonts w:asciiTheme="minorHAnsi" w:hAnsiTheme="minorHAnsi" w:cstheme="minorHAnsi"/>
          <w:szCs w:val="22"/>
        </w:rPr>
        <w:t>.</w:t>
      </w:r>
      <w:r w:rsidR="004C099C">
        <w:rPr>
          <w:rFonts w:asciiTheme="minorHAnsi" w:hAnsiTheme="minorHAnsi" w:cstheme="minorHAnsi"/>
          <w:szCs w:val="22"/>
        </w:rPr>
        <w:t xml:space="preserve"> </w:t>
      </w:r>
      <w:r w:rsidR="00277133">
        <w:rPr>
          <w:rFonts w:asciiTheme="minorHAnsi" w:hAnsiTheme="minorHAnsi" w:cstheme="minorHAnsi"/>
          <w:szCs w:val="22"/>
        </w:rPr>
        <w:t>These jobs</w:t>
      </w:r>
      <w:r w:rsidR="004C099C">
        <w:rPr>
          <w:rFonts w:asciiTheme="minorHAnsi" w:hAnsiTheme="minorHAnsi" w:cstheme="minorHAnsi"/>
          <w:szCs w:val="22"/>
        </w:rPr>
        <w:t xml:space="preserve"> are expected to </w:t>
      </w:r>
      <w:r w:rsidR="00277133">
        <w:rPr>
          <w:rFonts w:asciiTheme="minorHAnsi" w:hAnsiTheme="minorHAnsi" w:cstheme="minorHAnsi"/>
          <w:szCs w:val="22"/>
        </w:rPr>
        <w:t xml:space="preserve">unfold and </w:t>
      </w:r>
      <w:r w:rsidR="004C099C">
        <w:rPr>
          <w:rFonts w:asciiTheme="minorHAnsi" w:hAnsiTheme="minorHAnsi" w:cstheme="minorHAnsi"/>
          <w:szCs w:val="22"/>
        </w:rPr>
        <w:t>become a reality over the next 10 years</w:t>
      </w:r>
      <w:r w:rsidRPr="00E26382">
        <w:rPr>
          <w:rFonts w:asciiTheme="minorHAnsi" w:hAnsiTheme="minorHAnsi" w:cstheme="minorHAnsi"/>
          <w:szCs w:val="22"/>
        </w:rPr>
        <w:t xml:space="preserve">. </w:t>
      </w:r>
      <w:r w:rsidR="004C099C">
        <w:rPr>
          <w:rFonts w:asciiTheme="minorHAnsi" w:hAnsiTheme="minorHAnsi" w:cstheme="minorHAnsi"/>
          <w:szCs w:val="22"/>
        </w:rPr>
        <w:t>Nashville</w:t>
      </w:r>
      <w:r w:rsidRPr="00E26382">
        <w:rPr>
          <w:rFonts w:asciiTheme="minorHAnsi" w:hAnsiTheme="minorHAnsi" w:cstheme="minorHAnsi"/>
          <w:szCs w:val="22"/>
        </w:rPr>
        <w:t xml:space="preserve"> has recovered 70% of its lost jobs post-COVID 19</w:t>
      </w:r>
      <w:r w:rsidR="004C099C">
        <w:rPr>
          <w:rFonts w:asciiTheme="minorHAnsi" w:hAnsiTheme="minorHAnsi" w:cstheme="minorHAnsi"/>
          <w:szCs w:val="22"/>
        </w:rPr>
        <w:t xml:space="preserve"> and now ranks </w:t>
      </w:r>
      <w:r w:rsidR="00277133">
        <w:rPr>
          <w:rFonts w:asciiTheme="minorHAnsi" w:hAnsiTheme="minorHAnsi" w:cstheme="minorHAnsi"/>
          <w:szCs w:val="22"/>
        </w:rPr>
        <w:t xml:space="preserve">#2 for </w:t>
      </w:r>
      <w:r w:rsidR="004C099C">
        <w:rPr>
          <w:rFonts w:asciiTheme="minorHAnsi" w:hAnsiTheme="minorHAnsi" w:cstheme="minorHAnsi"/>
          <w:szCs w:val="22"/>
        </w:rPr>
        <w:t xml:space="preserve">unemployment change year-over-year </w:t>
      </w:r>
      <w:r w:rsidR="003763A8">
        <w:rPr>
          <w:rFonts w:asciiTheme="minorHAnsi" w:hAnsiTheme="minorHAnsi" w:cstheme="minorHAnsi"/>
          <w:szCs w:val="22"/>
        </w:rPr>
        <w:t xml:space="preserve">2021 </w:t>
      </w:r>
      <w:r w:rsidR="004C099C">
        <w:rPr>
          <w:rFonts w:asciiTheme="minorHAnsi" w:hAnsiTheme="minorHAnsi" w:cstheme="minorHAnsi"/>
          <w:szCs w:val="22"/>
        </w:rPr>
        <w:t xml:space="preserve">outpacing </w:t>
      </w:r>
      <w:r w:rsidR="00277133">
        <w:rPr>
          <w:rFonts w:asciiTheme="minorHAnsi" w:hAnsiTheme="minorHAnsi" w:cstheme="minorHAnsi"/>
          <w:szCs w:val="22"/>
        </w:rPr>
        <w:t xml:space="preserve">Nashville’s metro </w:t>
      </w:r>
      <w:r w:rsidR="004C099C">
        <w:rPr>
          <w:rFonts w:asciiTheme="minorHAnsi" w:hAnsiTheme="minorHAnsi" w:cstheme="minorHAnsi"/>
          <w:szCs w:val="22"/>
        </w:rPr>
        <w:t>competitor</w:t>
      </w:r>
      <w:r w:rsidR="00277133">
        <w:rPr>
          <w:rFonts w:asciiTheme="minorHAnsi" w:hAnsiTheme="minorHAnsi" w:cstheme="minorHAnsi"/>
          <w:szCs w:val="22"/>
        </w:rPr>
        <w:t>s</w:t>
      </w:r>
      <w:r w:rsidRPr="00E26382">
        <w:rPr>
          <w:rFonts w:asciiTheme="minorHAnsi" w:hAnsiTheme="minorHAnsi" w:cstheme="minorHAnsi"/>
          <w:szCs w:val="22"/>
        </w:rPr>
        <w:t>.</w:t>
      </w:r>
    </w:p>
    <w:p w14:paraId="0F73BB05" w14:textId="77777777" w:rsidR="00743D69" w:rsidRDefault="00743D69" w:rsidP="00743D69">
      <w:pPr>
        <w:pStyle w:val="ListParagraph"/>
        <w:spacing w:line="276" w:lineRule="auto"/>
        <w:jc w:val="both"/>
        <w:rPr>
          <w:rFonts w:asciiTheme="minorHAnsi" w:hAnsiTheme="minorHAnsi" w:cstheme="minorHAnsi"/>
          <w:szCs w:val="22"/>
        </w:rPr>
      </w:pPr>
    </w:p>
    <w:p w14:paraId="1C9C1AF2" w14:textId="4EE6A5C1" w:rsidR="00E26382" w:rsidRPr="00E26382" w:rsidRDefault="004C099C" w:rsidP="00E26382">
      <w:pPr>
        <w:pStyle w:val="ListParagraph"/>
        <w:numPr>
          <w:ilvl w:val="0"/>
          <w:numId w:val="16"/>
        </w:numPr>
        <w:spacing w:line="276" w:lineRule="auto"/>
        <w:jc w:val="both"/>
        <w:rPr>
          <w:rFonts w:asciiTheme="minorHAnsi" w:hAnsiTheme="minorHAnsi" w:cstheme="minorHAnsi"/>
          <w:szCs w:val="22"/>
        </w:rPr>
      </w:pPr>
      <w:r>
        <w:rPr>
          <w:rFonts w:asciiTheme="minorHAnsi" w:hAnsiTheme="minorHAnsi" w:cstheme="minorHAnsi"/>
          <w:szCs w:val="22"/>
        </w:rPr>
        <w:t xml:space="preserve">Most </w:t>
      </w:r>
      <w:r w:rsidR="006006F7">
        <w:rPr>
          <w:rFonts w:asciiTheme="minorHAnsi" w:hAnsiTheme="minorHAnsi" w:cstheme="minorHAnsi"/>
          <w:szCs w:val="22"/>
        </w:rPr>
        <w:t>Metros</w:t>
      </w:r>
      <w:r>
        <w:rPr>
          <w:rFonts w:asciiTheme="minorHAnsi" w:hAnsiTheme="minorHAnsi" w:cstheme="minorHAnsi"/>
          <w:szCs w:val="22"/>
        </w:rPr>
        <w:t xml:space="preserve"> </w:t>
      </w:r>
      <w:r w:rsidR="00050AFA">
        <w:rPr>
          <w:rFonts w:asciiTheme="minorHAnsi" w:hAnsiTheme="minorHAnsi" w:cstheme="minorHAnsi"/>
          <w:szCs w:val="22"/>
        </w:rPr>
        <w:t xml:space="preserve">in the U.S. </w:t>
      </w:r>
      <w:r>
        <w:rPr>
          <w:rFonts w:asciiTheme="minorHAnsi" w:hAnsiTheme="minorHAnsi" w:cstheme="minorHAnsi"/>
          <w:szCs w:val="22"/>
        </w:rPr>
        <w:t xml:space="preserve">are </w:t>
      </w:r>
      <w:r w:rsidR="00050AFA">
        <w:rPr>
          <w:rFonts w:asciiTheme="minorHAnsi" w:hAnsiTheme="minorHAnsi" w:cstheme="minorHAnsi"/>
          <w:szCs w:val="22"/>
        </w:rPr>
        <w:t>experiencing varying levels of recovery</w:t>
      </w:r>
      <w:r w:rsidR="00BA14E5">
        <w:rPr>
          <w:rFonts w:asciiTheme="minorHAnsi" w:hAnsiTheme="minorHAnsi" w:cstheme="minorHAnsi"/>
          <w:szCs w:val="22"/>
        </w:rPr>
        <w:t>,</w:t>
      </w:r>
      <w:r w:rsidR="006006F7">
        <w:rPr>
          <w:rFonts w:asciiTheme="minorHAnsi" w:hAnsiTheme="minorHAnsi" w:cstheme="minorHAnsi"/>
          <w:szCs w:val="22"/>
        </w:rPr>
        <w:t xml:space="preserve"> </w:t>
      </w:r>
      <w:r w:rsidR="00BA14E5">
        <w:rPr>
          <w:rFonts w:asciiTheme="minorHAnsi" w:hAnsiTheme="minorHAnsi" w:cstheme="minorHAnsi"/>
          <w:szCs w:val="22"/>
        </w:rPr>
        <w:t>and</w:t>
      </w:r>
      <w:r w:rsidR="006006F7">
        <w:rPr>
          <w:rFonts w:asciiTheme="minorHAnsi" w:hAnsiTheme="minorHAnsi" w:cstheme="minorHAnsi"/>
          <w:szCs w:val="22"/>
        </w:rPr>
        <w:t xml:space="preserve"> </w:t>
      </w:r>
      <w:r w:rsidR="00E26382" w:rsidRPr="00E26382">
        <w:rPr>
          <w:rFonts w:asciiTheme="minorHAnsi" w:hAnsiTheme="minorHAnsi" w:cstheme="minorHAnsi"/>
          <w:szCs w:val="22"/>
        </w:rPr>
        <w:t>Nashville rank</w:t>
      </w:r>
      <w:r w:rsidR="00BA14E5">
        <w:rPr>
          <w:rFonts w:asciiTheme="minorHAnsi" w:hAnsiTheme="minorHAnsi" w:cstheme="minorHAnsi"/>
          <w:szCs w:val="22"/>
        </w:rPr>
        <w:t>s</w:t>
      </w:r>
      <w:r w:rsidR="00E26382" w:rsidRPr="00E26382">
        <w:rPr>
          <w:rFonts w:asciiTheme="minorHAnsi" w:hAnsiTheme="minorHAnsi" w:cstheme="minorHAnsi"/>
          <w:szCs w:val="22"/>
        </w:rPr>
        <w:t xml:space="preserve"> #3 in the country</w:t>
      </w:r>
      <w:r w:rsidR="00BA14E5">
        <w:rPr>
          <w:rFonts w:asciiTheme="minorHAnsi" w:hAnsiTheme="minorHAnsi" w:cstheme="minorHAnsi"/>
          <w:szCs w:val="22"/>
        </w:rPr>
        <w:t>,</w:t>
      </w:r>
      <w:r w:rsidR="00E26382" w:rsidRPr="00E26382">
        <w:rPr>
          <w:rFonts w:asciiTheme="minorHAnsi" w:hAnsiTheme="minorHAnsi" w:cstheme="minorHAnsi"/>
          <w:szCs w:val="22"/>
        </w:rPr>
        <w:t xml:space="preserve"> outpacing the southeast</w:t>
      </w:r>
      <w:r w:rsidR="00BA14E5">
        <w:rPr>
          <w:rFonts w:asciiTheme="minorHAnsi" w:hAnsiTheme="minorHAnsi" w:cstheme="minorHAnsi"/>
          <w:szCs w:val="22"/>
        </w:rPr>
        <w:t>,</w:t>
      </w:r>
      <w:r w:rsidR="00E26382" w:rsidRPr="00E26382">
        <w:rPr>
          <w:rFonts w:asciiTheme="minorHAnsi" w:hAnsiTheme="minorHAnsi" w:cstheme="minorHAnsi"/>
          <w:szCs w:val="22"/>
        </w:rPr>
        <w:t xml:space="preserve"> </w:t>
      </w:r>
      <w:r w:rsidR="00BA14E5">
        <w:rPr>
          <w:rFonts w:asciiTheme="minorHAnsi" w:hAnsiTheme="minorHAnsi" w:cstheme="minorHAnsi"/>
          <w:szCs w:val="22"/>
        </w:rPr>
        <w:t>for</w:t>
      </w:r>
      <w:r w:rsidR="00E26382" w:rsidRPr="00E26382">
        <w:rPr>
          <w:rFonts w:asciiTheme="minorHAnsi" w:hAnsiTheme="minorHAnsi" w:cstheme="minorHAnsi"/>
          <w:szCs w:val="22"/>
        </w:rPr>
        <w:t xml:space="preserve"> Gross Domestic Product growth with a 9.8% increase in production. With the announcements of major tech corporations relocating their </w:t>
      </w:r>
      <w:r w:rsidR="00050AFA">
        <w:rPr>
          <w:rFonts w:asciiTheme="minorHAnsi" w:hAnsiTheme="minorHAnsi" w:cstheme="minorHAnsi"/>
          <w:szCs w:val="22"/>
        </w:rPr>
        <w:t xml:space="preserve">operations </w:t>
      </w:r>
      <w:r w:rsidR="00E26382" w:rsidRPr="00E26382">
        <w:rPr>
          <w:rFonts w:asciiTheme="minorHAnsi" w:hAnsiTheme="minorHAnsi" w:cstheme="minorHAnsi"/>
          <w:szCs w:val="22"/>
        </w:rPr>
        <w:t xml:space="preserve">to Nashville, </w:t>
      </w:r>
      <w:r w:rsidR="00050AFA">
        <w:rPr>
          <w:rFonts w:asciiTheme="minorHAnsi" w:hAnsiTheme="minorHAnsi" w:cstheme="minorHAnsi"/>
          <w:szCs w:val="22"/>
        </w:rPr>
        <w:t>the city</w:t>
      </w:r>
      <w:r w:rsidR="003763A8">
        <w:rPr>
          <w:rFonts w:asciiTheme="minorHAnsi" w:hAnsiTheme="minorHAnsi" w:cstheme="minorHAnsi"/>
          <w:szCs w:val="22"/>
        </w:rPr>
        <w:t xml:space="preserve"> </w:t>
      </w:r>
      <w:r w:rsidR="00050AFA">
        <w:rPr>
          <w:rFonts w:asciiTheme="minorHAnsi" w:hAnsiTheme="minorHAnsi" w:cstheme="minorHAnsi"/>
          <w:szCs w:val="22"/>
        </w:rPr>
        <w:t xml:space="preserve">is now an established </w:t>
      </w:r>
      <w:r w:rsidR="003763A8">
        <w:rPr>
          <w:rFonts w:asciiTheme="minorHAnsi" w:hAnsiTheme="minorHAnsi" w:cstheme="minorHAnsi"/>
          <w:szCs w:val="22"/>
        </w:rPr>
        <w:t xml:space="preserve">tech </w:t>
      </w:r>
      <w:r w:rsidR="00050AFA">
        <w:rPr>
          <w:rFonts w:asciiTheme="minorHAnsi" w:hAnsiTheme="minorHAnsi" w:cstheme="minorHAnsi"/>
          <w:szCs w:val="22"/>
        </w:rPr>
        <w:t xml:space="preserve">hub </w:t>
      </w:r>
      <w:r w:rsidR="00BA14E5">
        <w:rPr>
          <w:rFonts w:asciiTheme="minorHAnsi" w:hAnsiTheme="minorHAnsi" w:cstheme="minorHAnsi"/>
          <w:szCs w:val="22"/>
        </w:rPr>
        <w:t xml:space="preserve">and </w:t>
      </w:r>
      <w:r w:rsidR="00050AFA">
        <w:rPr>
          <w:rFonts w:asciiTheme="minorHAnsi" w:hAnsiTheme="minorHAnsi" w:cstheme="minorHAnsi"/>
          <w:szCs w:val="22"/>
        </w:rPr>
        <w:t xml:space="preserve">its </w:t>
      </w:r>
      <w:r w:rsidR="00BA14E5">
        <w:rPr>
          <w:rFonts w:asciiTheme="minorHAnsi" w:hAnsiTheme="minorHAnsi" w:cstheme="minorHAnsi"/>
          <w:szCs w:val="22"/>
        </w:rPr>
        <w:t xml:space="preserve">talent is </w:t>
      </w:r>
      <w:r w:rsidR="00050AFA">
        <w:rPr>
          <w:rFonts w:asciiTheme="minorHAnsi" w:hAnsiTheme="minorHAnsi" w:cstheme="minorHAnsi"/>
          <w:szCs w:val="22"/>
        </w:rPr>
        <w:t xml:space="preserve">one of the </w:t>
      </w:r>
      <w:r w:rsidR="00BA14E5">
        <w:rPr>
          <w:rFonts w:asciiTheme="minorHAnsi" w:hAnsiTheme="minorHAnsi" w:cstheme="minorHAnsi"/>
          <w:szCs w:val="22"/>
        </w:rPr>
        <w:t xml:space="preserve">driving </w:t>
      </w:r>
      <w:r w:rsidR="00050AFA">
        <w:rPr>
          <w:rFonts w:asciiTheme="minorHAnsi" w:hAnsiTheme="minorHAnsi" w:cstheme="minorHAnsi"/>
          <w:szCs w:val="22"/>
        </w:rPr>
        <w:t xml:space="preserve">forces attracting </w:t>
      </w:r>
      <w:r w:rsidR="00BA14E5">
        <w:rPr>
          <w:rFonts w:asciiTheme="minorHAnsi" w:hAnsiTheme="minorHAnsi" w:cstheme="minorHAnsi"/>
          <w:szCs w:val="22"/>
        </w:rPr>
        <w:t>companies to the city.</w:t>
      </w:r>
      <w:r w:rsidR="00E26382" w:rsidRPr="00E26382">
        <w:rPr>
          <w:rFonts w:asciiTheme="minorHAnsi" w:hAnsiTheme="minorHAnsi" w:cstheme="minorHAnsi"/>
          <w:szCs w:val="22"/>
        </w:rPr>
        <w:t> </w:t>
      </w:r>
    </w:p>
    <w:p w14:paraId="2BC27F7F" w14:textId="60DED586" w:rsidR="00E26382" w:rsidRPr="00E26382" w:rsidRDefault="00E26382" w:rsidP="00E26382">
      <w:pPr>
        <w:spacing w:line="276" w:lineRule="auto"/>
        <w:ind w:firstLine="45"/>
        <w:jc w:val="both"/>
        <w:rPr>
          <w:rFonts w:asciiTheme="minorHAnsi" w:hAnsiTheme="minorHAnsi" w:cstheme="minorHAnsi"/>
          <w:szCs w:val="22"/>
        </w:rPr>
      </w:pPr>
    </w:p>
    <w:p w14:paraId="6DABD65E" w14:textId="53543F74" w:rsidR="00E26382" w:rsidRPr="00E26382" w:rsidRDefault="00E26382" w:rsidP="00E26382">
      <w:pPr>
        <w:pStyle w:val="ListParagraph"/>
        <w:numPr>
          <w:ilvl w:val="0"/>
          <w:numId w:val="16"/>
        </w:numPr>
        <w:spacing w:line="276" w:lineRule="auto"/>
        <w:jc w:val="both"/>
        <w:rPr>
          <w:rFonts w:asciiTheme="minorHAnsi" w:hAnsiTheme="minorHAnsi" w:cstheme="minorHAnsi"/>
          <w:szCs w:val="22"/>
        </w:rPr>
      </w:pPr>
      <w:r w:rsidRPr="00E26382">
        <w:rPr>
          <w:rFonts w:asciiTheme="minorHAnsi" w:hAnsiTheme="minorHAnsi" w:cstheme="minorHAnsi"/>
          <w:szCs w:val="22"/>
        </w:rPr>
        <w:t>Developers have continued to move forward with their planned projects, despite the effects of</w:t>
      </w:r>
      <w:r w:rsidR="00050AFA">
        <w:rPr>
          <w:rFonts w:asciiTheme="minorHAnsi" w:hAnsiTheme="minorHAnsi" w:cstheme="minorHAnsi"/>
          <w:szCs w:val="22"/>
        </w:rPr>
        <w:t xml:space="preserve"> the pandemic in </w:t>
      </w:r>
      <w:r w:rsidRPr="00E26382">
        <w:rPr>
          <w:rFonts w:asciiTheme="minorHAnsi" w:hAnsiTheme="minorHAnsi" w:cstheme="minorHAnsi"/>
          <w:szCs w:val="22"/>
        </w:rPr>
        <w:t xml:space="preserve">2020. Commercial building permits </w:t>
      </w:r>
      <w:r w:rsidR="00050AFA">
        <w:rPr>
          <w:rFonts w:asciiTheme="minorHAnsi" w:hAnsiTheme="minorHAnsi" w:cstheme="minorHAnsi"/>
          <w:szCs w:val="22"/>
        </w:rPr>
        <w:t xml:space="preserve">experienced </w:t>
      </w:r>
      <w:r w:rsidRPr="00E26382">
        <w:rPr>
          <w:rFonts w:asciiTheme="minorHAnsi" w:hAnsiTheme="minorHAnsi" w:cstheme="minorHAnsi"/>
          <w:szCs w:val="22"/>
        </w:rPr>
        <w:t>a 47% increase over the 4th quarter of 2020</w:t>
      </w:r>
      <w:r w:rsidR="006006F7">
        <w:rPr>
          <w:rFonts w:asciiTheme="minorHAnsi" w:hAnsiTheme="minorHAnsi" w:cstheme="minorHAnsi"/>
          <w:szCs w:val="22"/>
        </w:rPr>
        <w:t xml:space="preserve"> with a record high of $</w:t>
      </w:r>
      <w:r w:rsidR="00F71902">
        <w:rPr>
          <w:rFonts w:asciiTheme="minorHAnsi" w:hAnsiTheme="minorHAnsi" w:cstheme="minorHAnsi"/>
          <w:szCs w:val="22"/>
        </w:rPr>
        <w:t>2.8</w:t>
      </w:r>
      <w:r w:rsidR="00BA14E5">
        <w:rPr>
          <w:rFonts w:asciiTheme="minorHAnsi" w:hAnsiTheme="minorHAnsi" w:cstheme="minorHAnsi"/>
          <w:szCs w:val="22"/>
        </w:rPr>
        <w:t>5B</w:t>
      </w:r>
      <w:r w:rsidR="00BA14E5" w:rsidRPr="00E26382">
        <w:rPr>
          <w:rFonts w:asciiTheme="minorHAnsi" w:hAnsiTheme="minorHAnsi" w:cstheme="minorHAnsi"/>
          <w:szCs w:val="22"/>
        </w:rPr>
        <w:t xml:space="preserve"> and</w:t>
      </w:r>
      <w:r w:rsidR="00BA14E5">
        <w:rPr>
          <w:rFonts w:asciiTheme="minorHAnsi" w:hAnsiTheme="minorHAnsi" w:cstheme="minorHAnsi"/>
          <w:szCs w:val="22"/>
        </w:rPr>
        <w:t xml:space="preserve"> is </w:t>
      </w:r>
      <w:r w:rsidRPr="00E26382">
        <w:rPr>
          <w:rFonts w:asciiTheme="minorHAnsi" w:hAnsiTheme="minorHAnsi" w:cstheme="minorHAnsi"/>
          <w:szCs w:val="22"/>
        </w:rPr>
        <w:t>up 42% from permits issued in Q1 2020.</w:t>
      </w:r>
      <w:r w:rsidR="006006F7">
        <w:rPr>
          <w:rFonts w:asciiTheme="minorHAnsi" w:hAnsiTheme="minorHAnsi" w:cstheme="minorHAnsi"/>
          <w:szCs w:val="22"/>
        </w:rPr>
        <w:t xml:space="preserve">  </w:t>
      </w:r>
    </w:p>
    <w:p w14:paraId="744BC330" w14:textId="77777777" w:rsidR="00E26382" w:rsidRPr="00E26382" w:rsidRDefault="00E26382" w:rsidP="00E26382">
      <w:pPr>
        <w:spacing w:line="276" w:lineRule="auto"/>
        <w:jc w:val="both"/>
        <w:rPr>
          <w:rFonts w:asciiTheme="minorHAnsi" w:hAnsiTheme="minorHAnsi" w:cstheme="minorHAnsi"/>
          <w:szCs w:val="22"/>
        </w:rPr>
      </w:pPr>
      <w:r w:rsidRPr="00E26382">
        <w:rPr>
          <w:rFonts w:asciiTheme="minorHAnsi" w:hAnsiTheme="minorHAnsi" w:cstheme="minorHAnsi"/>
          <w:szCs w:val="22"/>
        </w:rPr>
        <w:t> </w:t>
      </w:r>
    </w:p>
    <w:p w14:paraId="5EBFD32A" w14:textId="44DF304D" w:rsidR="001E71FE" w:rsidRPr="001E71FE" w:rsidRDefault="001E71FE" w:rsidP="00E26382">
      <w:pPr>
        <w:spacing w:line="276" w:lineRule="auto"/>
        <w:jc w:val="both"/>
        <w:rPr>
          <w:rFonts w:asciiTheme="minorHAnsi" w:hAnsiTheme="minorHAnsi" w:cstheme="minorHAnsi"/>
          <w:szCs w:val="22"/>
        </w:rPr>
      </w:pPr>
      <w:r>
        <w:rPr>
          <w:rFonts w:asciiTheme="minorHAnsi" w:hAnsiTheme="minorHAnsi" w:cstheme="minorHAnsi"/>
          <w:szCs w:val="22"/>
        </w:rPr>
        <w:t>“</w:t>
      </w:r>
      <w:r w:rsidRPr="001E71FE">
        <w:rPr>
          <w:rFonts w:asciiTheme="minorHAnsi" w:hAnsiTheme="minorHAnsi" w:cstheme="minorHAnsi"/>
          <w:szCs w:val="22"/>
        </w:rPr>
        <w:t>2020 was an uncertain year for every company in America, and it was particularly uncertain for the CRE sector</w:t>
      </w:r>
      <w:r>
        <w:rPr>
          <w:rFonts w:asciiTheme="minorHAnsi" w:hAnsiTheme="minorHAnsi" w:cstheme="minorHAnsi"/>
          <w:szCs w:val="22"/>
        </w:rPr>
        <w:t>,” said Bert Mathews, Executive Vice President &amp; Partner of Colliers Nashville. “</w:t>
      </w:r>
      <w:r w:rsidRPr="001E71FE">
        <w:rPr>
          <w:rFonts w:asciiTheme="minorHAnsi" w:hAnsiTheme="minorHAnsi" w:cstheme="minorHAnsi"/>
          <w:szCs w:val="22"/>
        </w:rPr>
        <w:t xml:space="preserve">Fortunately, the fundamentals of Nashville were unchanged by </w:t>
      </w:r>
      <w:r>
        <w:rPr>
          <w:rFonts w:asciiTheme="minorHAnsi" w:hAnsiTheme="minorHAnsi" w:cstheme="minorHAnsi"/>
          <w:szCs w:val="22"/>
        </w:rPr>
        <w:t xml:space="preserve">the </w:t>
      </w:r>
      <w:r w:rsidRPr="001E71FE">
        <w:rPr>
          <w:rFonts w:asciiTheme="minorHAnsi" w:hAnsiTheme="minorHAnsi" w:cstheme="minorHAnsi"/>
          <w:szCs w:val="22"/>
        </w:rPr>
        <w:t>pandemic, and we are fortunate to be experiencing one of the most robust economic recoveries in the nation!</w:t>
      </w:r>
      <w:r>
        <w:rPr>
          <w:rFonts w:asciiTheme="minorHAnsi" w:hAnsiTheme="minorHAnsi" w:cstheme="minorHAnsi"/>
          <w:szCs w:val="22"/>
        </w:rPr>
        <w:t>”</w:t>
      </w:r>
      <w:r w:rsidRPr="001E71FE">
        <w:rPr>
          <w:rFonts w:asciiTheme="minorHAnsi" w:hAnsiTheme="minorHAnsi" w:cstheme="minorHAnsi"/>
          <w:szCs w:val="22"/>
        </w:rPr>
        <w:t xml:space="preserve"> </w:t>
      </w:r>
    </w:p>
    <w:p w14:paraId="2D53C065" w14:textId="77777777" w:rsidR="00E26382" w:rsidRPr="00E26382" w:rsidRDefault="00E26382" w:rsidP="00E26382">
      <w:pPr>
        <w:spacing w:line="276" w:lineRule="auto"/>
        <w:jc w:val="both"/>
        <w:rPr>
          <w:rFonts w:asciiTheme="minorHAnsi" w:hAnsiTheme="minorHAnsi" w:cstheme="minorHAnsi"/>
          <w:szCs w:val="22"/>
        </w:rPr>
      </w:pPr>
    </w:p>
    <w:p w14:paraId="0108A695" w14:textId="176F15C3" w:rsidR="00E26382" w:rsidRPr="00E26382" w:rsidRDefault="00E26382" w:rsidP="00E26382">
      <w:pPr>
        <w:spacing w:line="276" w:lineRule="auto"/>
        <w:jc w:val="both"/>
        <w:rPr>
          <w:rFonts w:asciiTheme="minorHAnsi" w:hAnsiTheme="minorHAnsi" w:cstheme="minorHAnsi"/>
          <w:szCs w:val="22"/>
        </w:rPr>
      </w:pPr>
      <w:r w:rsidRPr="00E26382">
        <w:rPr>
          <w:rFonts w:asciiTheme="minorHAnsi" w:hAnsiTheme="minorHAnsi" w:cstheme="minorHAnsi"/>
          <w:szCs w:val="22"/>
        </w:rPr>
        <w:t xml:space="preserve">Colliers Nashville hosted a webinar on Tuesday, July 20, 2021, to present the Colliers Index findings. </w:t>
      </w:r>
      <w:r w:rsidR="001E71FE">
        <w:rPr>
          <w:rFonts w:asciiTheme="minorHAnsi" w:hAnsiTheme="minorHAnsi" w:cstheme="minorHAnsi"/>
          <w:szCs w:val="22"/>
        </w:rPr>
        <w:t>A</w:t>
      </w:r>
      <w:r w:rsidRPr="00E26382">
        <w:rPr>
          <w:rFonts w:asciiTheme="minorHAnsi" w:hAnsiTheme="minorHAnsi" w:cstheme="minorHAnsi"/>
          <w:szCs w:val="22"/>
        </w:rPr>
        <w:t xml:space="preserve"> Q&amp;A session was </w:t>
      </w:r>
      <w:r w:rsidR="001E71FE">
        <w:rPr>
          <w:rFonts w:asciiTheme="minorHAnsi" w:hAnsiTheme="minorHAnsi" w:cstheme="minorHAnsi"/>
          <w:szCs w:val="22"/>
        </w:rPr>
        <w:t xml:space="preserve">also </w:t>
      </w:r>
      <w:r w:rsidRPr="00E26382">
        <w:rPr>
          <w:rFonts w:asciiTheme="minorHAnsi" w:hAnsiTheme="minorHAnsi" w:cstheme="minorHAnsi"/>
          <w:szCs w:val="22"/>
        </w:rPr>
        <w:t>held with Bert Mathews and interviewee Rob McCabe, Chairman of Pinnacle Financial Partners. Mathews asked M</w:t>
      </w:r>
      <w:r w:rsidR="00BA14E5">
        <w:rPr>
          <w:rFonts w:asciiTheme="minorHAnsi" w:hAnsiTheme="minorHAnsi" w:cstheme="minorHAnsi"/>
          <w:szCs w:val="22"/>
        </w:rPr>
        <w:t>c</w:t>
      </w:r>
      <w:r w:rsidRPr="00E26382">
        <w:rPr>
          <w:rFonts w:asciiTheme="minorHAnsi" w:hAnsiTheme="minorHAnsi" w:cstheme="minorHAnsi"/>
          <w:szCs w:val="22"/>
        </w:rPr>
        <w:t>Cabe questions regarding critical insights of the Nashville market and about the vision for the future of banking.</w:t>
      </w:r>
    </w:p>
    <w:p w14:paraId="32F80A98" w14:textId="77777777" w:rsidR="00E62D78" w:rsidRDefault="00E62D78" w:rsidP="00694FFB">
      <w:pPr>
        <w:spacing w:line="276" w:lineRule="auto"/>
        <w:jc w:val="both"/>
        <w:rPr>
          <w:rFonts w:asciiTheme="minorHAnsi" w:hAnsiTheme="minorHAnsi" w:cstheme="minorHAnsi"/>
          <w:b/>
          <w:bCs/>
          <w:szCs w:val="22"/>
        </w:rPr>
      </w:pPr>
    </w:p>
    <w:p w14:paraId="73782BC5" w14:textId="6B09DCEA" w:rsidR="0048252D" w:rsidRPr="00E7410E" w:rsidRDefault="00741CA3" w:rsidP="00694FFB">
      <w:pPr>
        <w:spacing w:line="276" w:lineRule="auto"/>
        <w:jc w:val="both"/>
        <w:rPr>
          <w:rFonts w:asciiTheme="minorHAnsi" w:hAnsiTheme="minorHAnsi" w:cstheme="minorHAnsi"/>
          <w:szCs w:val="22"/>
        </w:rPr>
      </w:pPr>
      <w:r>
        <w:rPr>
          <w:rFonts w:asciiTheme="minorHAnsi" w:hAnsiTheme="minorHAnsi" w:cstheme="minorHAnsi"/>
          <w:szCs w:val="22"/>
        </w:rPr>
        <w:t>Presenters</w:t>
      </w:r>
      <w:r w:rsidR="00D2666F">
        <w:rPr>
          <w:rFonts w:asciiTheme="minorHAnsi" w:hAnsiTheme="minorHAnsi" w:cstheme="minorHAnsi"/>
          <w:szCs w:val="22"/>
        </w:rPr>
        <w:t xml:space="preserve"> </w:t>
      </w:r>
      <w:r w:rsidR="00240268" w:rsidRPr="00E7410E">
        <w:rPr>
          <w:rFonts w:asciiTheme="minorHAnsi" w:hAnsiTheme="minorHAnsi" w:cstheme="minorHAnsi"/>
          <w:szCs w:val="22"/>
        </w:rPr>
        <w:t>included</w:t>
      </w:r>
      <w:r w:rsidR="001D287C" w:rsidRPr="00E7410E">
        <w:rPr>
          <w:rFonts w:asciiTheme="minorHAnsi" w:hAnsiTheme="minorHAnsi" w:cstheme="minorHAnsi"/>
          <w:szCs w:val="22"/>
        </w:rPr>
        <w:t>:</w:t>
      </w:r>
    </w:p>
    <w:p w14:paraId="1BC922AD" w14:textId="77777777" w:rsidR="00FB16CE" w:rsidRPr="00E7410E" w:rsidRDefault="00FB16CE" w:rsidP="00694FFB">
      <w:pPr>
        <w:spacing w:line="276" w:lineRule="auto"/>
        <w:jc w:val="both"/>
        <w:rPr>
          <w:rFonts w:asciiTheme="minorHAnsi" w:hAnsiTheme="minorHAnsi" w:cstheme="minorHAnsi"/>
          <w:szCs w:val="22"/>
        </w:rPr>
      </w:pPr>
    </w:p>
    <w:p w14:paraId="63D97451" w14:textId="349CDC2C" w:rsidR="0048252D" w:rsidRPr="00E7410E" w:rsidRDefault="00240268" w:rsidP="00694FFB">
      <w:pPr>
        <w:pStyle w:val="ListParagraph"/>
        <w:numPr>
          <w:ilvl w:val="0"/>
          <w:numId w:val="7"/>
        </w:numPr>
        <w:spacing w:line="276" w:lineRule="auto"/>
        <w:ind w:left="720"/>
        <w:jc w:val="both"/>
        <w:rPr>
          <w:rFonts w:asciiTheme="minorHAnsi" w:hAnsiTheme="minorHAnsi" w:cstheme="minorHAnsi"/>
          <w:szCs w:val="22"/>
        </w:rPr>
      </w:pPr>
      <w:r w:rsidRPr="00E7410E">
        <w:rPr>
          <w:rFonts w:asciiTheme="minorHAnsi" w:hAnsiTheme="minorHAnsi" w:cstheme="minorHAnsi"/>
          <w:szCs w:val="22"/>
        </w:rPr>
        <w:t>Katie Lester</w:t>
      </w:r>
      <w:r w:rsidR="0048252D" w:rsidRPr="00E7410E">
        <w:rPr>
          <w:rFonts w:asciiTheme="minorHAnsi" w:hAnsiTheme="minorHAnsi" w:cstheme="minorHAnsi"/>
          <w:szCs w:val="22"/>
        </w:rPr>
        <w:t xml:space="preserve">, </w:t>
      </w:r>
      <w:r w:rsidRPr="00E7410E">
        <w:rPr>
          <w:rFonts w:asciiTheme="minorHAnsi" w:hAnsiTheme="minorHAnsi" w:cstheme="minorHAnsi"/>
          <w:szCs w:val="22"/>
        </w:rPr>
        <w:t>Director of Research, Colliers Nashville</w:t>
      </w:r>
      <w:r w:rsidR="0048252D" w:rsidRPr="00E7410E">
        <w:rPr>
          <w:rFonts w:asciiTheme="minorHAnsi" w:hAnsiTheme="minorHAnsi" w:cstheme="minorHAnsi"/>
          <w:szCs w:val="22"/>
        </w:rPr>
        <w:t xml:space="preserve"> </w:t>
      </w:r>
    </w:p>
    <w:p w14:paraId="28504070" w14:textId="3C5A146B" w:rsidR="0048252D" w:rsidRPr="00E7410E" w:rsidRDefault="00C32D71" w:rsidP="00694FFB">
      <w:pPr>
        <w:pStyle w:val="ListParagraph"/>
        <w:numPr>
          <w:ilvl w:val="0"/>
          <w:numId w:val="7"/>
        </w:numPr>
        <w:spacing w:line="276" w:lineRule="auto"/>
        <w:ind w:left="720"/>
        <w:jc w:val="both"/>
        <w:rPr>
          <w:rFonts w:asciiTheme="minorHAnsi" w:hAnsiTheme="minorHAnsi" w:cstheme="minorHAnsi"/>
          <w:szCs w:val="22"/>
        </w:rPr>
      </w:pPr>
      <w:r>
        <w:rPr>
          <w:rFonts w:asciiTheme="minorHAnsi" w:hAnsiTheme="minorHAnsi" w:cstheme="minorHAnsi"/>
          <w:szCs w:val="22"/>
        </w:rPr>
        <w:t xml:space="preserve">Janet Sterchi, Executive Vice President &amp; </w:t>
      </w:r>
      <w:r w:rsidR="00240268" w:rsidRPr="00E7410E">
        <w:rPr>
          <w:rFonts w:asciiTheme="minorHAnsi" w:hAnsiTheme="minorHAnsi" w:cstheme="minorHAnsi"/>
          <w:szCs w:val="22"/>
        </w:rPr>
        <w:t>Partner, Colliers Nashville</w:t>
      </w:r>
    </w:p>
    <w:p w14:paraId="0342E0D0" w14:textId="5D61621A" w:rsidR="00FF4F04" w:rsidRDefault="00C32D71" w:rsidP="00694FFB">
      <w:pPr>
        <w:pStyle w:val="ListParagraph"/>
        <w:numPr>
          <w:ilvl w:val="0"/>
          <w:numId w:val="7"/>
        </w:numPr>
        <w:spacing w:line="276" w:lineRule="auto"/>
        <w:ind w:left="720"/>
        <w:jc w:val="both"/>
        <w:rPr>
          <w:rFonts w:asciiTheme="minorHAnsi" w:hAnsiTheme="minorHAnsi" w:cstheme="minorHAnsi"/>
          <w:szCs w:val="22"/>
        </w:rPr>
      </w:pPr>
      <w:r>
        <w:rPr>
          <w:rFonts w:asciiTheme="minorHAnsi" w:hAnsiTheme="minorHAnsi" w:cstheme="minorHAnsi"/>
          <w:szCs w:val="22"/>
        </w:rPr>
        <w:t>Doug Ryan, Executive Vice President &amp; Partner</w:t>
      </w:r>
      <w:r w:rsidR="00240268" w:rsidRPr="00E7410E">
        <w:rPr>
          <w:rFonts w:asciiTheme="minorHAnsi" w:hAnsiTheme="minorHAnsi" w:cstheme="minorHAnsi"/>
          <w:szCs w:val="22"/>
        </w:rPr>
        <w:t xml:space="preserve">, </w:t>
      </w:r>
      <w:r>
        <w:rPr>
          <w:rFonts w:asciiTheme="minorHAnsi" w:hAnsiTheme="minorHAnsi" w:cstheme="minorHAnsi"/>
          <w:szCs w:val="22"/>
        </w:rPr>
        <w:t>Colliers Nashville</w:t>
      </w:r>
    </w:p>
    <w:p w14:paraId="47DEB717" w14:textId="258516C3" w:rsidR="00360C3F" w:rsidRDefault="00360C3F" w:rsidP="00360C3F">
      <w:pPr>
        <w:spacing w:line="276" w:lineRule="auto"/>
        <w:jc w:val="both"/>
        <w:rPr>
          <w:rFonts w:asciiTheme="minorHAnsi" w:hAnsiTheme="minorHAnsi" w:cstheme="minorHAnsi"/>
          <w:szCs w:val="22"/>
        </w:rPr>
      </w:pPr>
    </w:p>
    <w:p w14:paraId="0D412422" w14:textId="186838B7" w:rsidR="00F73824" w:rsidRPr="00E7410E" w:rsidRDefault="00F73824" w:rsidP="00F73824">
      <w:pPr>
        <w:spacing w:line="276" w:lineRule="auto"/>
        <w:rPr>
          <w:rFonts w:asciiTheme="minorHAnsi" w:hAnsiTheme="minorHAnsi" w:cstheme="minorHAnsi"/>
          <w:szCs w:val="22"/>
        </w:rPr>
      </w:pPr>
      <w:r w:rsidRPr="00E7410E">
        <w:rPr>
          <w:rFonts w:asciiTheme="minorHAnsi" w:hAnsiTheme="minorHAnsi" w:cstheme="minorHAnsi"/>
          <w:szCs w:val="22"/>
        </w:rPr>
        <w:t xml:space="preserve">Details of the Index and </w:t>
      </w:r>
      <w:r w:rsidR="00E26382">
        <w:rPr>
          <w:rFonts w:asciiTheme="minorHAnsi" w:hAnsiTheme="minorHAnsi" w:cstheme="minorHAnsi"/>
          <w:szCs w:val="22"/>
        </w:rPr>
        <w:t xml:space="preserve">Tuesday’s </w:t>
      </w:r>
      <w:r w:rsidR="00FF4F04" w:rsidRPr="00E7410E">
        <w:rPr>
          <w:rFonts w:asciiTheme="minorHAnsi" w:hAnsiTheme="minorHAnsi" w:cstheme="minorHAnsi"/>
          <w:szCs w:val="22"/>
        </w:rPr>
        <w:t>pr</w:t>
      </w:r>
      <w:r w:rsidRPr="00E7410E">
        <w:rPr>
          <w:rFonts w:asciiTheme="minorHAnsi" w:hAnsiTheme="minorHAnsi" w:cstheme="minorHAnsi"/>
          <w:szCs w:val="22"/>
        </w:rPr>
        <w:t xml:space="preserve">esentation can be found at </w:t>
      </w:r>
      <w:hyperlink r:id="rId8" w:history="1">
        <w:r w:rsidRPr="00E7410E">
          <w:rPr>
            <w:rStyle w:val="Hyperlink"/>
            <w:rFonts w:asciiTheme="minorHAnsi" w:hAnsiTheme="minorHAnsi" w:cstheme="minorHAnsi"/>
            <w:color w:val="0C9ED9"/>
          </w:rPr>
          <w:t>www.colliersindexnashville.com</w:t>
        </w:r>
      </w:hyperlink>
      <w:r w:rsidRPr="00E7410E">
        <w:rPr>
          <w:rFonts w:asciiTheme="minorHAnsi" w:hAnsiTheme="minorHAnsi" w:cstheme="minorHAnsi"/>
          <w:szCs w:val="22"/>
        </w:rPr>
        <w:t>.</w:t>
      </w:r>
    </w:p>
    <w:p w14:paraId="6E56A68C" w14:textId="77777777" w:rsidR="0048252D" w:rsidRPr="00E7410E" w:rsidRDefault="0048252D" w:rsidP="00694FFB">
      <w:pPr>
        <w:spacing w:line="276" w:lineRule="auto"/>
        <w:jc w:val="both"/>
        <w:rPr>
          <w:rFonts w:asciiTheme="minorHAnsi" w:hAnsiTheme="minorHAnsi" w:cstheme="minorHAnsi"/>
          <w:szCs w:val="22"/>
        </w:rPr>
      </w:pPr>
    </w:p>
    <w:p w14:paraId="359C12CC" w14:textId="2C3D855E" w:rsidR="009B4B49" w:rsidRPr="00E7410E" w:rsidRDefault="009B4B49" w:rsidP="00694FFB">
      <w:pPr>
        <w:spacing w:line="276" w:lineRule="auto"/>
        <w:jc w:val="both"/>
        <w:rPr>
          <w:rFonts w:asciiTheme="minorHAnsi" w:eastAsiaTheme="minorHAnsi" w:hAnsiTheme="minorHAnsi" w:cstheme="minorHAnsi"/>
          <w:b/>
          <w:szCs w:val="22"/>
        </w:rPr>
      </w:pPr>
      <w:r w:rsidRPr="00E7410E">
        <w:rPr>
          <w:rFonts w:asciiTheme="minorHAnsi" w:eastAsiaTheme="minorHAnsi" w:hAnsiTheme="minorHAnsi" w:cstheme="minorHAnsi"/>
          <w:b/>
          <w:szCs w:val="22"/>
        </w:rPr>
        <w:t xml:space="preserve">About Colliers International </w:t>
      </w:r>
    </w:p>
    <w:p w14:paraId="3F89D9ED" w14:textId="571F9E57" w:rsidR="009B4B49" w:rsidRPr="00E7410E" w:rsidRDefault="009B4B49" w:rsidP="00694FFB">
      <w:pPr>
        <w:rPr>
          <w:rFonts w:asciiTheme="minorHAnsi" w:eastAsiaTheme="minorHAnsi" w:hAnsiTheme="minorHAnsi" w:cstheme="minorHAnsi"/>
          <w:szCs w:val="22"/>
        </w:rPr>
      </w:pPr>
    </w:p>
    <w:p w14:paraId="730A671D" w14:textId="3DF1BC45" w:rsidR="00E7410E" w:rsidRPr="00E7410E" w:rsidRDefault="00E7410E" w:rsidP="00E7410E">
      <w:pPr>
        <w:jc w:val="both"/>
        <w:rPr>
          <w:rFonts w:asciiTheme="minorHAnsi" w:eastAsiaTheme="minorHAnsi" w:hAnsiTheme="minorHAnsi" w:cstheme="minorHAnsi"/>
          <w:szCs w:val="22"/>
        </w:rPr>
      </w:pPr>
      <w:r w:rsidRPr="00E7410E">
        <w:rPr>
          <w:rStyle w:val="Hyperlink"/>
          <w:rFonts w:asciiTheme="minorHAnsi" w:hAnsiTheme="minorHAnsi" w:cstheme="minorHAnsi"/>
          <w:b/>
          <w:bCs/>
          <w:color w:val="auto"/>
          <w:bdr w:val="none" w:sz="0" w:space="0" w:color="auto" w:frame="1"/>
        </w:rPr>
        <w:t>Colliers (NASDAQ, TSX: CIGI)</w:t>
      </w:r>
      <w:r w:rsidRPr="00E7410E">
        <w:rPr>
          <w:rFonts w:asciiTheme="minorHAnsi" w:hAnsiTheme="minorHAnsi" w:cstheme="minorHAnsi"/>
          <w:color w:val="4B4B4B"/>
        </w:rPr>
        <w:t xml:space="preserve"> </w:t>
      </w:r>
      <w:r w:rsidRPr="00E7410E">
        <w:rPr>
          <w:rFonts w:asciiTheme="minorHAnsi" w:hAnsiTheme="minorHAnsi" w:cstheme="minorHAnsi"/>
        </w:rPr>
        <w:t xml:space="preserve">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9" w:tooltip="corporate.colliers.com" w:history="1">
        <w:r w:rsidRPr="00E7410E">
          <w:rPr>
            <w:rStyle w:val="Hyperlink"/>
            <w:rFonts w:asciiTheme="minorHAnsi" w:hAnsiTheme="minorHAnsi" w:cstheme="minorHAnsi"/>
            <w:color w:val="0C9ED9"/>
          </w:rPr>
          <w:t>corporate.colliers.com</w:t>
        </w:r>
      </w:hyperlink>
      <w:r w:rsidRPr="00E7410E">
        <w:rPr>
          <w:rFonts w:asciiTheme="minorHAnsi" w:hAnsiTheme="minorHAnsi" w:cstheme="minorHAnsi"/>
          <w:color w:val="4B4B4B"/>
        </w:rPr>
        <w:t xml:space="preserve">, </w:t>
      </w:r>
      <w:r w:rsidRPr="00E7410E">
        <w:rPr>
          <w:rFonts w:asciiTheme="minorHAnsi" w:hAnsiTheme="minorHAnsi" w:cstheme="minorHAnsi"/>
        </w:rPr>
        <w:t>Twitter</w:t>
      </w:r>
      <w:r w:rsidRPr="00E7410E">
        <w:rPr>
          <w:rFonts w:asciiTheme="minorHAnsi" w:hAnsiTheme="minorHAnsi" w:cstheme="minorHAnsi"/>
          <w:color w:val="4B4B4B"/>
        </w:rPr>
        <w:t xml:space="preserve"> </w:t>
      </w:r>
      <w:hyperlink r:id="rId10" w:tooltip="@Colliers" w:history="1">
        <w:r w:rsidRPr="00E7410E">
          <w:rPr>
            <w:rStyle w:val="Hyperlink"/>
            <w:rFonts w:asciiTheme="minorHAnsi" w:hAnsiTheme="minorHAnsi" w:cstheme="minorHAnsi"/>
            <w:color w:val="0C9ED9"/>
          </w:rPr>
          <w:t>@Colliers</w:t>
        </w:r>
      </w:hyperlink>
      <w:r w:rsidRPr="00E7410E">
        <w:rPr>
          <w:rFonts w:asciiTheme="minorHAnsi" w:hAnsiTheme="minorHAnsi" w:cstheme="minorHAnsi"/>
          <w:color w:val="4B4B4B"/>
        </w:rPr>
        <w:t xml:space="preserve"> </w:t>
      </w:r>
      <w:r w:rsidRPr="00E7410E">
        <w:rPr>
          <w:rFonts w:asciiTheme="minorHAnsi" w:hAnsiTheme="minorHAnsi" w:cstheme="minorHAnsi"/>
        </w:rPr>
        <w:t>or</w:t>
      </w:r>
      <w:r w:rsidRPr="00E7410E">
        <w:rPr>
          <w:rFonts w:asciiTheme="minorHAnsi" w:hAnsiTheme="minorHAnsi" w:cstheme="minorHAnsi"/>
          <w:color w:val="4B4B4B"/>
        </w:rPr>
        <w:t xml:space="preserve"> </w:t>
      </w:r>
      <w:hyperlink r:id="rId11" w:tooltip="LinkedIn" w:history="1">
        <w:r w:rsidRPr="00E7410E">
          <w:rPr>
            <w:rStyle w:val="Hyperlink"/>
            <w:rFonts w:asciiTheme="minorHAnsi" w:hAnsiTheme="minorHAnsi" w:cstheme="minorHAnsi"/>
            <w:color w:val="0C9ED9"/>
          </w:rPr>
          <w:t>LinkedIn</w:t>
        </w:r>
      </w:hyperlink>
      <w:r w:rsidRPr="00E7410E">
        <w:rPr>
          <w:rFonts w:asciiTheme="minorHAnsi" w:hAnsiTheme="minorHAnsi" w:cstheme="minorHAnsi"/>
          <w:color w:val="4B4B4B"/>
        </w:rPr>
        <w:t>.</w:t>
      </w:r>
    </w:p>
    <w:p w14:paraId="12829FCC" w14:textId="77777777" w:rsidR="00443044" w:rsidRPr="00E7410E" w:rsidRDefault="00443044" w:rsidP="00694FFB">
      <w:pPr>
        <w:rPr>
          <w:rFonts w:asciiTheme="minorHAnsi" w:eastAsiaTheme="minorHAnsi" w:hAnsiTheme="minorHAnsi" w:cstheme="minorHAnsi"/>
          <w:b/>
          <w:szCs w:val="22"/>
        </w:rPr>
      </w:pPr>
    </w:p>
    <w:p w14:paraId="25D0B583" w14:textId="5F8D910D" w:rsidR="009B4B49" w:rsidRPr="00E7410E" w:rsidRDefault="009B4B49" w:rsidP="00694FFB">
      <w:pPr>
        <w:rPr>
          <w:rFonts w:asciiTheme="minorHAnsi" w:eastAsiaTheme="minorHAnsi" w:hAnsiTheme="minorHAnsi" w:cstheme="minorHAnsi"/>
          <w:szCs w:val="22"/>
        </w:rPr>
      </w:pPr>
      <w:r w:rsidRPr="00E7410E">
        <w:rPr>
          <w:rFonts w:asciiTheme="minorHAnsi" w:eastAsiaTheme="minorHAnsi" w:hAnsiTheme="minorHAnsi" w:cstheme="minorHAnsi"/>
          <w:b/>
          <w:szCs w:val="22"/>
        </w:rPr>
        <w:t>About Colliers Nashville</w:t>
      </w:r>
    </w:p>
    <w:p w14:paraId="52D03B14" w14:textId="77777777" w:rsidR="009B4B49" w:rsidRPr="00E7410E" w:rsidRDefault="009B4B49" w:rsidP="00694FFB">
      <w:pPr>
        <w:rPr>
          <w:rFonts w:asciiTheme="minorHAnsi" w:eastAsiaTheme="minorHAnsi" w:hAnsiTheme="minorHAnsi" w:cstheme="minorHAnsi"/>
          <w:szCs w:val="22"/>
        </w:rPr>
      </w:pPr>
    </w:p>
    <w:p w14:paraId="4A5EAA96" w14:textId="2AE6D703" w:rsidR="0011490B" w:rsidRPr="00E7410E" w:rsidRDefault="00D31AED" w:rsidP="00736E0D">
      <w:pPr>
        <w:ind w:right="187"/>
        <w:jc w:val="both"/>
        <w:rPr>
          <w:rFonts w:asciiTheme="minorHAnsi" w:hAnsiTheme="minorHAnsi" w:cstheme="minorHAnsi"/>
        </w:rPr>
      </w:pPr>
      <w:hyperlink r:id="rId12" w:history="1">
        <w:r w:rsidR="00736E0D" w:rsidRPr="00736E0D">
          <w:rPr>
            <w:rFonts w:asciiTheme="minorHAnsi" w:hAnsiTheme="minorHAnsi" w:cstheme="minorHAnsi"/>
          </w:rPr>
          <w:t>Colliers International Nashville</w:t>
        </w:r>
      </w:hyperlink>
      <w:r w:rsidR="00736E0D" w:rsidRPr="00736E0D">
        <w:rPr>
          <w:rFonts w:asciiTheme="minorHAnsi" w:hAnsiTheme="minorHAnsi" w:cstheme="minorHAnsi"/>
        </w:rPr>
        <w:t xml:space="preserve">, LLC is a leading commercial real estate services firm in the Nashville area and Middle Tennessee. With over 80 years of experience and 65 professionals, Colliers’ experts specialize in providing maximum service for a full range of product lines including landlord and tenant representation, investment sales, finance, property management, and project management. The firm currently leases and manages over </w:t>
      </w:r>
      <w:r w:rsidR="00D31AD0">
        <w:rPr>
          <w:rFonts w:asciiTheme="minorHAnsi" w:hAnsiTheme="minorHAnsi" w:cstheme="minorHAnsi"/>
        </w:rPr>
        <w:t>4.5</w:t>
      </w:r>
      <w:r w:rsidR="00736E0D" w:rsidRPr="00736E0D">
        <w:rPr>
          <w:rFonts w:asciiTheme="minorHAnsi" w:hAnsiTheme="minorHAnsi" w:cstheme="minorHAnsi"/>
        </w:rPr>
        <w:t xml:space="preserve"> million square feet of commercial space and has ranked in the top five commercial real estate firms in the city for the last five years</w:t>
      </w:r>
      <w:r w:rsidR="0011490B" w:rsidRPr="00E7410E">
        <w:rPr>
          <w:rFonts w:asciiTheme="minorHAnsi" w:hAnsiTheme="minorHAnsi" w:cstheme="minorHAnsi"/>
        </w:rPr>
        <w:t xml:space="preserve">. </w:t>
      </w:r>
    </w:p>
    <w:p w14:paraId="562C0908" w14:textId="77777777" w:rsidR="00FF7A8A" w:rsidRPr="00E7410E" w:rsidRDefault="00FF7A8A" w:rsidP="00694FFB">
      <w:pPr>
        <w:spacing w:line="276" w:lineRule="auto"/>
        <w:jc w:val="both"/>
        <w:rPr>
          <w:rFonts w:asciiTheme="minorHAnsi" w:hAnsiTheme="minorHAnsi" w:cstheme="minorHAnsi"/>
          <w:b/>
          <w:szCs w:val="22"/>
        </w:rPr>
      </w:pPr>
    </w:p>
    <w:p w14:paraId="7E9BFA3B" w14:textId="35C809C8" w:rsidR="000D5919" w:rsidRPr="00E7410E" w:rsidRDefault="000D5919" w:rsidP="00694FFB">
      <w:pPr>
        <w:spacing w:line="276" w:lineRule="auto"/>
        <w:jc w:val="both"/>
        <w:rPr>
          <w:rFonts w:asciiTheme="minorHAnsi" w:hAnsiTheme="minorHAnsi" w:cstheme="minorHAnsi"/>
          <w:b/>
          <w:szCs w:val="22"/>
        </w:rPr>
      </w:pPr>
      <w:r w:rsidRPr="00E7410E">
        <w:rPr>
          <w:rFonts w:asciiTheme="minorHAnsi" w:hAnsiTheme="minorHAnsi" w:cstheme="minorHAnsi"/>
          <w:b/>
          <w:szCs w:val="22"/>
        </w:rPr>
        <w:t>For further information, please contact:</w:t>
      </w:r>
    </w:p>
    <w:p w14:paraId="40DB99FA" w14:textId="77777777" w:rsidR="000D5919" w:rsidRPr="00E7410E" w:rsidRDefault="000D5919" w:rsidP="00694FFB">
      <w:pPr>
        <w:spacing w:line="276" w:lineRule="auto"/>
        <w:jc w:val="both"/>
        <w:rPr>
          <w:rFonts w:asciiTheme="minorHAnsi" w:hAnsiTheme="minorHAnsi" w:cstheme="minorHAnsi"/>
          <w:szCs w:val="22"/>
        </w:rPr>
      </w:pPr>
    </w:p>
    <w:p w14:paraId="1ACB2441" w14:textId="77777777" w:rsidR="00591063" w:rsidRPr="00E7410E" w:rsidRDefault="00D220A4" w:rsidP="00694FFB">
      <w:pPr>
        <w:spacing w:line="276" w:lineRule="auto"/>
        <w:rPr>
          <w:rFonts w:asciiTheme="minorHAnsi" w:hAnsiTheme="minorHAnsi" w:cstheme="minorHAnsi"/>
          <w:szCs w:val="22"/>
        </w:rPr>
      </w:pPr>
      <w:r w:rsidRPr="00E7410E">
        <w:rPr>
          <w:rFonts w:asciiTheme="minorHAnsi" w:hAnsiTheme="minorHAnsi" w:cstheme="minorHAnsi"/>
          <w:szCs w:val="22"/>
        </w:rPr>
        <w:t>Danielle Henderson</w:t>
      </w:r>
    </w:p>
    <w:p w14:paraId="2E51F866" w14:textId="4A516F1B" w:rsidR="00D220A4" w:rsidRPr="00E7410E" w:rsidRDefault="00D2666F" w:rsidP="00694FFB">
      <w:pPr>
        <w:spacing w:line="276" w:lineRule="auto"/>
        <w:rPr>
          <w:rFonts w:asciiTheme="minorHAnsi" w:hAnsiTheme="minorHAnsi" w:cstheme="minorHAnsi"/>
          <w:szCs w:val="22"/>
        </w:rPr>
      </w:pPr>
      <w:r>
        <w:rPr>
          <w:rFonts w:asciiTheme="minorHAnsi" w:hAnsiTheme="minorHAnsi" w:cstheme="minorHAnsi"/>
          <w:szCs w:val="22"/>
        </w:rPr>
        <w:t>Senior Client Services Coordinator</w:t>
      </w:r>
      <w:r w:rsidR="000D5919" w:rsidRPr="00E7410E">
        <w:rPr>
          <w:rFonts w:asciiTheme="minorHAnsi" w:hAnsiTheme="minorHAnsi" w:cstheme="minorHAnsi"/>
          <w:szCs w:val="22"/>
        </w:rPr>
        <w:br/>
        <w:t>Colliers International</w:t>
      </w:r>
      <w:r w:rsidR="00D220A4" w:rsidRPr="00E7410E">
        <w:rPr>
          <w:rFonts w:asciiTheme="minorHAnsi" w:hAnsiTheme="minorHAnsi" w:cstheme="minorHAnsi"/>
          <w:szCs w:val="22"/>
        </w:rPr>
        <w:t xml:space="preserve"> | Nashville</w:t>
      </w:r>
      <w:r w:rsidR="000D5919" w:rsidRPr="00E7410E">
        <w:rPr>
          <w:rFonts w:asciiTheme="minorHAnsi" w:hAnsiTheme="minorHAnsi" w:cstheme="minorHAnsi"/>
          <w:szCs w:val="22"/>
        </w:rPr>
        <w:br/>
        <w:t xml:space="preserve">Phone: </w:t>
      </w:r>
      <w:r w:rsidR="00D220A4" w:rsidRPr="00E7410E">
        <w:rPr>
          <w:rFonts w:asciiTheme="minorHAnsi" w:hAnsiTheme="minorHAnsi" w:cstheme="minorHAnsi"/>
          <w:szCs w:val="22"/>
        </w:rPr>
        <w:t>615</w:t>
      </w:r>
      <w:r w:rsidR="000D5919" w:rsidRPr="00E7410E">
        <w:rPr>
          <w:rFonts w:asciiTheme="minorHAnsi" w:hAnsiTheme="minorHAnsi" w:cstheme="minorHAnsi"/>
          <w:szCs w:val="22"/>
        </w:rPr>
        <w:t>-</w:t>
      </w:r>
      <w:r w:rsidR="00D220A4" w:rsidRPr="00E7410E">
        <w:rPr>
          <w:rFonts w:asciiTheme="minorHAnsi" w:hAnsiTheme="minorHAnsi" w:cstheme="minorHAnsi"/>
          <w:szCs w:val="22"/>
        </w:rPr>
        <w:t>850</w:t>
      </w:r>
      <w:r w:rsidR="000D5919" w:rsidRPr="00E7410E">
        <w:rPr>
          <w:rFonts w:asciiTheme="minorHAnsi" w:hAnsiTheme="minorHAnsi" w:cstheme="minorHAnsi"/>
          <w:szCs w:val="22"/>
        </w:rPr>
        <w:t>-</w:t>
      </w:r>
      <w:r w:rsidR="00D220A4" w:rsidRPr="00E7410E">
        <w:rPr>
          <w:rFonts w:asciiTheme="minorHAnsi" w:hAnsiTheme="minorHAnsi" w:cstheme="minorHAnsi"/>
          <w:szCs w:val="22"/>
        </w:rPr>
        <w:t>2732</w:t>
      </w:r>
      <w:r w:rsidR="000D5919" w:rsidRPr="00E7410E">
        <w:rPr>
          <w:rFonts w:asciiTheme="minorHAnsi" w:hAnsiTheme="minorHAnsi" w:cstheme="minorHAnsi"/>
          <w:szCs w:val="22"/>
        </w:rPr>
        <w:br/>
        <w:t xml:space="preserve">Email: </w:t>
      </w:r>
      <w:hyperlink r:id="rId13" w:history="1">
        <w:r w:rsidR="00D220A4" w:rsidRPr="00E7410E">
          <w:rPr>
            <w:rStyle w:val="Hyperlink"/>
            <w:rFonts w:asciiTheme="minorHAnsi" w:hAnsiTheme="minorHAnsi" w:cstheme="minorHAnsi"/>
            <w:color w:val="0C9ED9"/>
          </w:rPr>
          <w:t>danielle.henderson@colliers.com</w:t>
        </w:r>
      </w:hyperlink>
    </w:p>
    <w:p w14:paraId="57973D30" w14:textId="18A5DE68" w:rsidR="000D5919" w:rsidRPr="00574066" w:rsidRDefault="00D220A4" w:rsidP="000D5919">
      <w:pPr>
        <w:ind w:left="-90" w:right="180"/>
        <w:rPr>
          <w:rFonts w:ascii="Calibri" w:hAnsi="Calibri"/>
          <w:color w:val="EE3124"/>
          <w:szCs w:val="22"/>
        </w:rPr>
      </w:pPr>
      <w:r w:rsidRPr="00574066">
        <w:rPr>
          <w:rFonts w:ascii="Calibri" w:hAnsi="Calibri"/>
          <w:color w:val="EE3124"/>
          <w:szCs w:val="22"/>
        </w:rPr>
        <w:t xml:space="preserve"> </w:t>
      </w:r>
    </w:p>
    <w:sectPr w:rsidR="000D5919" w:rsidRPr="00574066" w:rsidSect="0011490B">
      <w:headerReference w:type="default" r:id="rId14"/>
      <w:headerReference w:type="first" r:id="rId15"/>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3B23" w14:textId="77777777" w:rsidR="00312D49" w:rsidRDefault="00312D49">
      <w:r>
        <w:separator/>
      </w:r>
    </w:p>
  </w:endnote>
  <w:endnote w:type="continuationSeparator" w:id="0">
    <w:p w14:paraId="04672011" w14:textId="77777777" w:rsidR="00312D49" w:rsidRDefault="0031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5ECC" w14:textId="77777777" w:rsidR="00312D49" w:rsidRDefault="00312D49">
      <w:r>
        <w:separator/>
      </w:r>
    </w:p>
  </w:footnote>
  <w:footnote w:type="continuationSeparator" w:id="0">
    <w:p w14:paraId="6C390905" w14:textId="77777777" w:rsidR="00312D49" w:rsidRDefault="0031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6EA" w14:textId="77777777" w:rsidR="00383D6A" w:rsidRDefault="00383D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E7EE" w14:textId="6119D0AA" w:rsidR="008D777C" w:rsidRDefault="008D777C" w:rsidP="008D777C">
    <w:pPr>
      <w:ind w:left="-90"/>
      <w:rPr>
        <w:b/>
      </w:rPr>
    </w:pPr>
    <w:r>
      <w:rPr>
        <w:b/>
        <w:noProof/>
        <w:lang w:val="en-US"/>
      </w:rPr>
      <w:drawing>
        <wp:anchor distT="0" distB="0" distL="114300" distR="114300" simplePos="0" relativeHeight="251658240" behindDoc="0" locked="0" layoutInCell="1" allowOverlap="1" wp14:anchorId="40B04CDF" wp14:editId="41C96E78">
          <wp:simplePos x="0" y="0"/>
          <wp:positionH relativeFrom="margin">
            <wp:posOffset>4987925</wp:posOffset>
          </wp:positionH>
          <wp:positionV relativeFrom="topMargin">
            <wp:posOffset>499745</wp:posOffset>
          </wp:positionV>
          <wp:extent cx="959485" cy="547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59485" cy="547370"/>
                  </a:xfrm>
                  <a:prstGeom prst="rect">
                    <a:avLst/>
                  </a:prstGeom>
                </pic:spPr>
              </pic:pic>
            </a:graphicData>
          </a:graphic>
          <wp14:sizeRelH relativeFrom="margin">
            <wp14:pctWidth>0</wp14:pctWidth>
          </wp14:sizeRelH>
          <wp14:sizeRelV relativeFrom="margin">
            <wp14:pctHeight>0</wp14:pctHeight>
          </wp14:sizeRelV>
        </wp:anchor>
      </w:drawing>
    </w:r>
  </w:p>
  <w:p w14:paraId="69007E85" w14:textId="56E84799" w:rsidR="00383D6A" w:rsidRPr="00657552" w:rsidRDefault="00D220A4" w:rsidP="008D777C">
    <w:pPr>
      <w:ind w:left="-90"/>
      <w:rPr>
        <w:b/>
      </w:rPr>
    </w:pPr>
    <w:r>
      <w:rPr>
        <w:b/>
      </w:rPr>
      <w:t xml:space="preserve">FOR </w:t>
    </w:r>
    <w:r w:rsidR="005A63E2">
      <w:rPr>
        <w:b/>
      </w:rPr>
      <w:t xml:space="preserve">IMMEDIATE </w:t>
    </w:r>
    <w:r w:rsidR="00383D6A" w:rsidRPr="00657552">
      <w:rPr>
        <w:b/>
      </w:rPr>
      <w:t>RELEASE</w:t>
    </w:r>
  </w:p>
  <w:p w14:paraId="53029473" w14:textId="21A64C76" w:rsidR="00383D6A" w:rsidRDefault="00383D6A">
    <w:pPr>
      <w:jc w:val="right"/>
    </w:pPr>
  </w:p>
  <w:p w14:paraId="2505DB57" w14:textId="7096B7E5" w:rsidR="00383D6A" w:rsidRDefault="00383D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26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0AF3"/>
    <w:multiLevelType w:val="multilevel"/>
    <w:tmpl w:val="820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30A"/>
    <w:multiLevelType w:val="multilevel"/>
    <w:tmpl w:val="13A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25F7F"/>
    <w:multiLevelType w:val="hybridMultilevel"/>
    <w:tmpl w:val="993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755267"/>
    <w:multiLevelType w:val="hybridMultilevel"/>
    <w:tmpl w:val="DE2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1045F"/>
    <w:multiLevelType w:val="hybridMultilevel"/>
    <w:tmpl w:val="D0B2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62756"/>
    <w:multiLevelType w:val="multilevel"/>
    <w:tmpl w:val="966A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4467A"/>
    <w:multiLevelType w:val="hybridMultilevel"/>
    <w:tmpl w:val="E9DE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9167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6456F"/>
    <w:multiLevelType w:val="hybridMultilevel"/>
    <w:tmpl w:val="DF2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03427"/>
    <w:multiLevelType w:val="hybridMultilevel"/>
    <w:tmpl w:val="DCE25E26"/>
    <w:lvl w:ilvl="0" w:tplc="916C65F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B92831"/>
    <w:multiLevelType w:val="hybridMultilevel"/>
    <w:tmpl w:val="1A7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4"/>
  </w:num>
  <w:num w:numId="5">
    <w:abstractNumId w:val="10"/>
  </w:num>
  <w:num w:numId="6">
    <w:abstractNumId w:val="0"/>
  </w:num>
  <w:num w:numId="7">
    <w:abstractNumId w:val="12"/>
  </w:num>
  <w:num w:numId="8">
    <w:abstractNumId w:val="6"/>
  </w:num>
  <w:num w:numId="9">
    <w:abstractNumId w:val="11"/>
  </w:num>
  <w:num w:numId="10">
    <w:abstractNumId w:val="13"/>
  </w:num>
  <w:num w:numId="11">
    <w:abstractNumId w:val="5"/>
  </w:num>
  <w:num w:numId="12">
    <w:abstractNumId w:val="3"/>
  </w:num>
  <w:num w:numId="13">
    <w:abstractNumId w:val="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75"/>
    <w:rsid w:val="000010A3"/>
    <w:rsid w:val="0001271B"/>
    <w:rsid w:val="0001294E"/>
    <w:rsid w:val="00012DE0"/>
    <w:rsid w:val="00013108"/>
    <w:rsid w:val="00016027"/>
    <w:rsid w:val="00023EA9"/>
    <w:rsid w:val="000259CC"/>
    <w:rsid w:val="00036A9B"/>
    <w:rsid w:val="000432C8"/>
    <w:rsid w:val="00047F21"/>
    <w:rsid w:val="00050AFA"/>
    <w:rsid w:val="00054953"/>
    <w:rsid w:val="00055D66"/>
    <w:rsid w:val="000652D3"/>
    <w:rsid w:val="00072AA6"/>
    <w:rsid w:val="0007347E"/>
    <w:rsid w:val="00076EB8"/>
    <w:rsid w:val="000837E9"/>
    <w:rsid w:val="00085217"/>
    <w:rsid w:val="00096598"/>
    <w:rsid w:val="000A3663"/>
    <w:rsid w:val="000A52A6"/>
    <w:rsid w:val="000B289D"/>
    <w:rsid w:val="000B2DA1"/>
    <w:rsid w:val="000B32FE"/>
    <w:rsid w:val="000B73D6"/>
    <w:rsid w:val="000C276B"/>
    <w:rsid w:val="000C786F"/>
    <w:rsid w:val="000D4AFD"/>
    <w:rsid w:val="000D5919"/>
    <w:rsid w:val="000E25BA"/>
    <w:rsid w:val="000E78F1"/>
    <w:rsid w:val="000F195E"/>
    <w:rsid w:val="000F3588"/>
    <w:rsid w:val="000F5931"/>
    <w:rsid w:val="000F7257"/>
    <w:rsid w:val="001057EC"/>
    <w:rsid w:val="001072A9"/>
    <w:rsid w:val="001148C2"/>
    <w:rsid w:val="0011490B"/>
    <w:rsid w:val="00120D72"/>
    <w:rsid w:val="00122305"/>
    <w:rsid w:val="00131577"/>
    <w:rsid w:val="001315D9"/>
    <w:rsid w:val="00133163"/>
    <w:rsid w:val="00137F53"/>
    <w:rsid w:val="00143708"/>
    <w:rsid w:val="00147148"/>
    <w:rsid w:val="00150F92"/>
    <w:rsid w:val="00154877"/>
    <w:rsid w:val="001626D5"/>
    <w:rsid w:val="001636AF"/>
    <w:rsid w:val="00163FF5"/>
    <w:rsid w:val="00165CB5"/>
    <w:rsid w:val="00166909"/>
    <w:rsid w:val="00166E8A"/>
    <w:rsid w:val="001718A6"/>
    <w:rsid w:val="001805FD"/>
    <w:rsid w:val="00186B10"/>
    <w:rsid w:val="00194A50"/>
    <w:rsid w:val="001A3C3F"/>
    <w:rsid w:val="001A66E4"/>
    <w:rsid w:val="001B25D1"/>
    <w:rsid w:val="001C3B85"/>
    <w:rsid w:val="001C464F"/>
    <w:rsid w:val="001D0779"/>
    <w:rsid w:val="001D287C"/>
    <w:rsid w:val="001E5345"/>
    <w:rsid w:val="001E6FA5"/>
    <w:rsid w:val="001E71FE"/>
    <w:rsid w:val="001F4DF8"/>
    <w:rsid w:val="001F4E6D"/>
    <w:rsid w:val="002017B3"/>
    <w:rsid w:val="00203B99"/>
    <w:rsid w:val="0020595A"/>
    <w:rsid w:val="002062F3"/>
    <w:rsid w:val="00206982"/>
    <w:rsid w:val="002130C0"/>
    <w:rsid w:val="00213646"/>
    <w:rsid w:val="0022150C"/>
    <w:rsid w:val="00224BAC"/>
    <w:rsid w:val="00225271"/>
    <w:rsid w:val="00233F29"/>
    <w:rsid w:val="00240268"/>
    <w:rsid w:val="002473B8"/>
    <w:rsid w:val="00251434"/>
    <w:rsid w:val="00256606"/>
    <w:rsid w:val="00262F98"/>
    <w:rsid w:val="002766EA"/>
    <w:rsid w:val="00277133"/>
    <w:rsid w:val="002826A3"/>
    <w:rsid w:val="00282CEA"/>
    <w:rsid w:val="0029280D"/>
    <w:rsid w:val="002A36D9"/>
    <w:rsid w:val="002B35D9"/>
    <w:rsid w:val="002C0B16"/>
    <w:rsid w:val="002C473C"/>
    <w:rsid w:val="002D0E09"/>
    <w:rsid w:val="002D37DB"/>
    <w:rsid w:val="002D3BD2"/>
    <w:rsid w:val="002D40F9"/>
    <w:rsid w:val="002D5013"/>
    <w:rsid w:val="002D7041"/>
    <w:rsid w:val="002F0E13"/>
    <w:rsid w:val="002F1880"/>
    <w:rsid w:val="002F4795"/>
    <w:rsid w:val="002F7033"/>
    <w:rsid w:val="003007C3"/>
    <w:rsid w:val="00307D37"/>
    <w:rsid w:val="00312D49"/>
    <w:rsid w:val="003163C8"/>
    <w:rsid w:val="00317109"/>
    <w:rsid w:val="00317A8A"/>
    <w:rsid w:val="00317B21"/>
    <w:rsid w:val="00320FED"/>
    <w:rsid w:val="00323544"/>
    <w:rsid w:val="00326FF0"/>
    <w:rsid w:val="003326EA"/>
    <w:rsid w:val="00332B44"/>
    <w:rsid w:val="00342298"/>
    <w:rsid w:val="0034305E"/>
    <w:rsid w:val="00344358"/>
    <w:rsid w:val="00344AA2"/>
    <w:rsid w:val="0035138E"/>
    <w:rsid w:val="00360C3F"/>
    <w:rsid w:val="003624A0"/>
    <w:rsid w:val="00371B7D"/>
    <w:rsid w:val="00373124"/>
    <w:rsid w:val="003736D1"/>
    <w:rsid w:val="003763A8"/>
    <w:rsid w:val="00377F6D"/>
    <w:rsid w:val="0038159E"/>
    <w:rsid w:val="00383B60"/>
    <w:rsid w:val="00383D6A"/>
    <w:rsid w:val="00384828"/>
    <w:rsid w:val="0038692D"/>
    <w:rsid w:val="00392B7E"/>
    <w:rsid w:val="003952EB"/>
    <w:rsid w:val="003956A3"/>
    <w:rsid w:val="00396634"/>
    <w:rsid w:val="003A0A48"/>
    <w:rsid w:val="003A1184"/>
    <w:rsid w:val="003A2F06"/>
    <w:rsid w:val="003A3142"/>
    <w:rsid w:val="003A3A1E"/>
    <w:rsid w:val="003A564F"/>
    <w:rsid w:val="003B215A"/>
    <w:rsid w:val="003B2288"/>
    <w:rsid w:val="003C20FC"/>
    <w:rsid w:val="003D046D"/>
    <w:rsid w:val="003D1C2B"/>
    <w:rsid w:val="003D2DCB"/>
    <w:rsid w:val="003D3A4A"/>
    <w:rsid w:val="003D54DA"/>
    <w:rsid w:val="003E2253"/>
    <w:rsid w:val="003E6323"/>
    <w:rsid w:val="003E7351"/>
    <w:rsid w:val="003F0E0C"/>
    <w:rsid w:val="003F3C84"/>
    <w:rsid w:val="003F4CA1"/>
    <w:rsid w:val="003F6DA3"/>
    <w:rsid w:val="00400E5A"/>
    <w:rsid w:val="00406598"/>
    <w:rsid w:val="00415922"/>
    <w:rsid w:val="00427973"/>
    <w:rsid w:val="00427C88"/>
    <w:rsid w:val="0043156D"/>
    <w:rsid w:val="004405F6"/>
    <w:rsid w:val="0044301F"/>
    <w:rsid w:val="00443044"/>
    <w:rsid w:val="00446743"/>
    <w:rsid w:val="004545BE"/>
    <w:rsid w:val="00464217"/>
    <w:rsid w:val="004708FA"/>
    <w:rsid w:val="004717CC"/>
    <w:rsid w:val="00473941"/>
    <w:rsid w:val="00474DCB"/>
    <w:rsid w:val="00475D87"/>
    <w:rsid w:val="0048126F"/>
    <w:rsid w:val="0048252D"/>
    <w:rsid w:val="00483887"/>
    <w:rsid w:val="00497BFF"/>
    <w:rsid w:val="004A1529"/>
    <w:rsid w:val="004A2A5C"/>
    <w:rsid w:val="004A6030"/>
    <w:rsid w:val="004A7CEC"/>
    <w:rsid w:val="004B0542"/>
    <w:rsid w:val="004B2E49"/>
    <w:rsid w:val="004C099C"/>
    <w:rsid w:val="004D374A"/>
    <w:rsid w:val="004D53F4"/>
    <w:rsid w:val="004E0487"/>
    <w:rsid w:val="004E2B47"/>
    <w:rsid w:val="004E6EA3"/>
    <w:rsid w:val="004F054C"/>
    <w:rsid w:val="004F35B8"/>
    <w:rsid w:val="00504A20"/>
    <w:rsid w:val="0051166F"/>
    <w:rsid w:val="00511D79"/>
    <w:rsid w:val="0051511F"/>
    <w:rsid w:val="005210BB"/>
    <w:rsid w:val="00531AF6"/>
    <w:rsid w:val="005369DC"/>
    <w:rsid w:val="00546271"/>
    <w:rsid w:val="00547563"/>
    <w:rsid w:val="0055018A"/>
    <w:rsid w:val="0055259C"/>
    <w:rsid w:val="0055351C"/>
    <w:rsid w:val="00553572"/>
    <w:rsid w:val="00557F90"/>
    <w:rsid w:val="0056539A"/>
    <w:rsid w:val="00565732"/>
    <w:rsid w:val="005677A3"/>
    <w:rsid w:val="00572A90"/>
    <w:rsid w:val="00574066"/>
    <w:rsid w:val="005842D8"/>
    <w:rsid w:val="00584642"/>
    <w:rsid w:val="005879CE"/>
    <w:rsid w:val="00591063"/>
    <w:rsid w:val="00594B41"/>
    <w:rsid w:val="005A4466"/>
    <w:rsid w:val="005A63E2"/>
    <w:rsid w:val="005A7464"/>
    <w:rsid w:val="005B269E"/>
    <w:rsid w:val="005B4F50"/>
    <w:rsid w:val="005B5AF1"/>
    <w:rsid w:val="005B698A"/>
    <w:rsid w:val="005C2657"/>
    <w:rsid w:val="005C3CDF"/>
    <w:rsid w:val="005C4FB2"/>
    <w:rsid w:val="005C56AC"/>
    <w:rsid w:val="005D0A60"/>
    <w:rsid w:val="005D111A"/>
    <w:rsid w:val="005E48CF"/>
    <w:rsid w:val="005E760D"/>
    <w:rsid w:val="006006F7"/>
    <w:rsid w:val="00603B37"/>
    <w:rsid w:val="00604215"/>
    <w:rsid w:val="00607115"/>
    <w:rsid w:val="00612540"/>
    <w:rsid w:val="0061542F"/>
    <w:rsid w:val="00616798"/>
    <w:rsid w:val="006231B5"/>
    <w:rsid w:val="0063637B"/>
    <w:rsid w:val="0063716B"/>
    <w:rsid w:val="0065173D"/>
    <w:rsid w:val="00657552"/>
    <w:rsid w:val="006664E6"/>
    <w:rsid w:val="006673D7"/>
    <w:rsid w:val="006703D1"/>
    <w:rsid w:val="00670E05"/>
    <w:rsid w:val="00672417"/>
    <w:rsid w:val="00675B5E"/>
    <w:rsid w:val="006767C0"/>
    <w:rsid w:val="00681790"/>
    <w:rsid w:val="00687BEA"/>
    <w:rsid w:val="0069477D"/>
    <w:rsid w:val="00694FFB"/>
    <w:rsid w:val="006A1ADD"/>
    <w:rsid w:val="006A223C"/>
    <w:rsid w:val="006A3329"/>
    <w:rsid w:val="006A5D63"/>
    <w:rsid w:val="006B5D6D"/>
    <w:rsid w:val="006B79D2"/>
    <w:rsid w:val="006C0D72"/>
    <w:rsid w:val="006C2719"/>
    <w:rsid w:val="006C6801"/>
    <w:rsid w:val="006D06E1"/>
    <w:rsid w:val="006D37D7"/>
    <w:rsid w:val="006D6B5F"/>
    <w:rsid w:val="006D6D62"/>
    <w:rsid w:val="006D76B3"/>
    <w:rsid w:val="006E126A"/>
    <w:rsid w:val="006E5F8A"/>
    <w:rsid w:val="006E7B02"/>
    <w:rsid w:val="006F5F2A"/>
    <w:rsid w:val="00705C6A"/>
    <w:rsid w:val="00707CA2"/>
    <w:rsid w:val="00707E18"/>
    <w:rsid w:val="0071001D"/>
    <w:rsid w:val="007163D7"/>
    <w:rsid w:val="00723DAA"/>
    <w:rsid w:val="0072530D"/>
    <w:rsid w:val="0072673B"/>
    <w:rsid w:val="00726744"/>
    <w:rsid w:val="00735931"/>
    <w:rsid w:val="007367C9"/>
    <w:rsid w:val="00736E0D"/>
    <w:rsid w:val="00741CA3"/>
    <w:rsid w:val="00743D69"/>
    <w:rsid w:val="0074504D"/>
    <w:rsid w:val="00745A7B"/>
    <w:rsid w:val="00746300"/>
    <w:rsid w:val="00752CDD"/>
    <w:rsid w:val="00755DBB"/>
    <w:rsid w:val="0076291F"/>
    <w:rsid w:val="00763984"/>
    <w:rsid w:val="00765BD8"/>
    <w:rsid w:val="00770D5E"/>
    <w:rsid w:val="00784D1A"/>
    <w:rsid w:val="00786BC4"/>
    <w:rsid w:val="00790FF9"/>
    <w:rsid w:val="007A40CE"/>
    <w:rsid w:val="007B4B05"/>
    <w:rsid w:val="007B710A"/>
    <w:rsid w:val="007B7901"/>
    <w:rsid w:val="007B7FF8"/>
    <w:rsid w:val="007C04ED"/>
    <w:rsid w:val="007C0609"/>
    <w:rsid w:val="007C4BEF"/>
    <w:rsid w:val="007C57EB"/>
    <w:rsid w:val="007C603C"/>
    <w:rsid w:val="007D3942"/>
    <w:rsid w:val="007D4EEA"/>
    <w:rsid w:val="007F692F"/>
    <w:rsid w:val="007F7DAF"/>
    <w:rsid w:val="0080028C"/>
    <w:rsid w:val="008021E9"/>
    <w:rsid w:val="00803128"/>
    <w:rsid w:val="00804ADD"/>
    <w:rsid w:val="00805594"/>
    <w:rsid w:val="00807A48"/>
    <w:rsid w:val="0081159C"/>
    <w:rsid w:val="0081273D"/>
    <w:rsid w:val="00816239"/>
    <w:rsid w:val="00816DF9"/>
    <w:rsid w:val="008243FE"/>
    <w:rsid w:val="00836173"/>
    <w:rsid w:val="008627B6"/>
    <w:rsid w:val="008631D4"/>
    <w:rsid w:val="00871481"/>
    <w:rsid w:val="008737CE"/>
    <w:rsid w:val="00881C46"/>
    <w:rsid w:val="00882EB1"/>
    <w:rsid w:val="00884035"/>
    <w:rsid w:val="0089119F"/>
    <w:rsid w:val="008929D4"/>
    <w:rsid w:val="00893C5D"/>
    <w:rsid w:val="00895D6C"/>
    <w:rsid w:val="008973F9"/>
    <w:rsid w:val="008A4E62"/>
    <w:rsid w:val="008B19D2"/>
    <w:rsid w:val="008B60B8"/>
    <w:rsid w:val="008C28B0"/>
    <w:rsid w:val="008C2948"/>
    <w:rsid w:val="008C7E79"/>
    <w:rsid w:val="008D777C"/>
    <w:rsid w:val="008F7682"/>
    <w:rsid w:val="00903948"/>
    <w:rsid w:val="00903E0C"/>
    <w:rsid w:val="00921FD5"/>
    <w:rsid w:val="00937288"/>
    <w:rsid w:val="00940C0F"/>
    <w:rsid w:val="009412EF"/>
    <w:rsid w:val="00942D91"/>
    <w:rsid w:val="009502F7"/>
    <w:rsid w:val="00953C92"/>
    <w:rsid w:val="00962CA8"/>
    <w:rsid w:val="00964E8A"/>
    <w:rsid w:val="009703C5"/>
    <w:rsid w:val="009748AE"/>
    <w:rsid w:val="0099087D"/>
    <w:rsid w:val="00993471"/>
    <w:rsid w:val="009962C7"/>
    <w:rsid w:val="009A22F7"/>
    <w:rsid w:val="009B0AF5"/>
    <w:rsid w:val="009B36C8"/>
    <w:rsid w:val="009B4B49"/>
    <w:rsid w:val="009C34BC"/>
    <w:rsid w:val="009D3484"/>
    <w:rsid w:val="009D4041"/>
    <w:rsid w:val="009D58E7"/>
    <w:rsid w:val="009D7C2D"/>
    <w:rsid w:val="009E562D"/>
    <w:rsid w:val="009F71E6"/>
    <w:rsid w:val="00A034CC"/>
    <w:rsid w:val="00A03AF5"/>
    <w:rsid w:val="00A04953"/>
    <w:rsid w:val="00A04F45"/>
    <w:rsid w:val="00A20863"/>
    <w:rsid w:val="00A226B3"/>
    <w:rsid w:val="00A26B5F"/>
    <w:rsid w:val="00A27595"/>
    <w:rsid w:val="00A342D9"/>
    <w:rsid w:val="00A423B7"/>
    <w:rsid w:val="00A4511D"/>
    <w:rsid w:val="00A46F34"/>
    <w:rsid w:val="00A52D53"/>
    <w:rsid w:val="00A5365F"/>
    <w:rsid w:val="00A53E91"/>
    <w:rsid w:val="00A5691D"/>
    <w:rsid w:val="00A578AC"/>
    <w:rsid w:val="00A70C38"/>
    <w:rsid w:val="00A70CE1"/>
    <w:rsid w:val="00A70D16"/>
    <w:rsid w:val="00A73507"/>
    <w:rsid w:val="00A7672F"/>
    <w:rsid w:val="00A83732"/>
    <w:rsid w:val="00A838D9"/>
    <w:rsid w:val="00A838F1"/>
    <w:rsid w:val="00A859EA"/>
    <w:rsid w:val="00A91507"/>
    <w:rsid w:val="00A96F16"/>
    <w:rsid w:val="00AB0AC3"/>
    <w:rsid w:val="00AB7621"/>
    <w:rsid w:val="00AC25B4"/>
    <w:rsid w:val="00AD5582"/>
    <w:rsid w:val="00AD6AA1"/>
    <w:rsid w:val="00AE3DC2"/>
    <w:rsid w:val="00AE43A8"/>
    <w:rsid w:val="00AF0F34"/>
    <w:rsid w:val="00AF458D"/>
    <w:rsid w:val="00AF601E"/>
    <w:rsid w:val="00B072A5"/>
    <w:rsid w:val="00B072F5"/>
    <w:rsid w:val="00B1724D"/>
    <w:rsid w:val="00B210E7"/>
    <w:rsid w:val="00B25416"/>
    <w:rsid w:val="00B261FD"/>
    <w:rsid w:val="00B371AF"/>
    <w:rsid w:val="00B45AEB"/>
    <w:rsid w:val="00B5167D"/>
    <w:rsid w:val="00B56091"/>
    <w:rsid w:val="00B629F9"/>
    <w:rsid w:val="00B63A77"/>
    <w:rsid w:val="00B750DE"/>
    <w:rsid w:val="00B82647"/>
    <w:rsid w:val="00B85738"/>
    <w:rsid w:val="00BA14E5"/>
    <w:rsid w:val="00BA6375"/>
    <w:rsid w:val="00BB081F"/>
    <w:rsid w:val="00BB4291"/>
    <w:rsid w:val="00BB5015"/>
    <w:rsid w:val="00BB5721"/>
    <w:rsid w:val="00BB76D6"/>
    <w:rsid w:val="00BC7E38"/>
    <w:rsid w:val="00BD17FF"/>
    <w:rsid w:val="00BD356D"/>
    <w:rsid w:val="00BD3EE9"/>
    <w:rsid w:val="00BE0A53"/>
    <w:rsid w:val="00BE1784"/>
    <w:rsid w:val="00BE1C52"/>
    <w:rsid w:val="00BE5096"/>
    <w:rsid w:val="00BF02AA"/>
    <w:rsid w:val="00BF0956"/>
    <w:rsid w:val="00BF370F"/>
    <w:rsid w:val="00BF76C8"/>
    <w:rsid w:val="00C03BB5"/>
    <w:rsid w:val="00C0633F"/>
    <w:rsid w:val="00C10F6D"/>
    <w:rsid w:val="00C12AAC"/>
    <w:rsid w:val="00C20079"/>
    <w:rsid w:val="00C27CD7"/>
    <w:rsid w:val="00C30958"/>
    <w:rsid w:val="00C32D71"/>
    <w:rsid w:val="00C34913"/>
    <w:rsid w:val="00C3559C"/>
    <w:rsid w:val="00C35E22"/>
    <w:rsid w:val="00C4018F"/>
    <w:rsid w:val="00C43D35"/>
    <w:rsid w:val="00C4500E"/>
    <w:rsid w:val="00C454DE"/>
    <w:rsid w:val="00C45C01"/>
    <w:rsid w:val="00C471F0"/>
    <w:rsid w:val="00C5738F"/>
    <w:rsid w:val="00C663D1"/>
    <w:rsid w:val="00C73CE9"/>
    <w:rsid w:val="00C75F78"/>
    <w:rsid w:val="00C7683D"/>
    <w:rsid w:val="00C82157"/>
    <w:rsid w:val="00C8785E"/>
    <w:rsid w:val="00C95CCE"/>
    <w:rsid w:val="00C96351"/>
    <w:rsid w:val="00CB145E"/>
    <w:rsid w:val="00CB4ED5"/>
    <w:rsid w:val="00CC11B5"/>
    <w:rsid w:val="00CD1576"/>
    <w:rsid w:val="00CE39F9"/>
    <w:rsid w:val="00CE5309"/>
    <w:rsid w:val="00CF27C7"/>
    <w:rsid w:val="00CF506D"/>
    <w:rsid w:val="00CF61F5"/>
    <w:rsid w:val="00CF75BC"/>
    <w:rsid w:val="00D02E7B"/>
    <w:rsid w:val="00D05436"/>
    <w:rsid w:val="00D07DF3"/>
    <w:rsid w:val="00D10B57"/>
    <w:rsid w:val="00D14908"/>
    <w:rsid w:val="00D170F7"/>
    <w:rsid w:val="00D207A6"/>
    <w:rsid w:val="00D220A4"/>
    <w:rsid w:val="00D22A15"/>
    <w:rsid w:val="00D23FB4"/>
    <w:rsid w:val="00D2666F"/>
    <w:rsid w:val="00D31AD0"/>
    <w:rsid w:val="00D31AED"/>
    <w:rsid w:val="00D5619B"/>
    <w:rsid w:val="00D65C19"/>
    <w:rsid w:val="00D7320B"/>
    <w:rsid w:val="00D7384A"/>
    <w:rsid w:val="00D81E61"/>
    <w:rsid w:val="00D820C3"/>
    <w:rsid w:val="00D917A2"/>
    <w:rsid w:val="00D93C24"/>
    <w:rsid w:val="00D97683"/>
    <w:rsid w:val="00DA17E1"/>
    <w:rsid w:val="00DA336B"/>
    <w:rsid w:val="00DA51EC"/>
    <w:rsid w:val="00DB6082"/>
    <w:rsid w:val="00DB6194"/>
    <w:rsid w:val="00DB7DA8"/>
    <w:rsid w:val="00DC38AA"/>
    <w:rsid w:val="00DC4E36"/>
    <w:rsid w:val="00DD08C0"/>
    <w:rsid w:val="00DD29AE"/>
    <w:rsid w:val="00DD2C94"/>
    <w:rsid w:val="00DD6DF3"/>
    <w:rsid w:val="00DE3A70"/>
    <w:rsid w:val="00DE7D91"/>
    <w:rsid w:val="00E00A5D"/>
    <w:rsid w:val="00E01EB3"/>
    <w:rsid w:val="00E023C6"/>
    <w:rsid w:val="00E15895"/>
    <w:rsid w:val="00E22FBE"/>
    <w:rsid w:val="00E26382"/>
    <w:rsid w:val="00E31E51"/>
    <w:rsid w:val="00E33AEA"/>
    <w:rsid w:val="00E345BD"/>
    <w:rsid w:val="00E43D1E"/>
    <w:rsid w:val="00E47CF7"/>
    <w:rsid w:val="00E52322"/>
    <w:rsid w:val="00E56418"/>
    <w:rsid w:val="00E62D78"/>
    <w:rsid w:val="00E64AC5"/>
    <w:rsid w:val="00E70746"/>
    <w:rsid w:val="00E70E13"/>
    <w:rsid w:val="00E7410E"/>
    <w:rsid w:val="00E76911"/>
    <w:rsid w:val="00E77309"/>
    <w:rsid w:val="00E83137"/>
    <w:rsid w:val="00E84A46"/>
    <w:rsid w:val="00E86E8F"/>
    <w:rsid w:val="00E93439"/>
    <w:rsid w:val="00EA6E8A"/>
    <w:rsid w:val="00EA75B6"/>
    <w:rsid w:val="00EB3184"/>
    <w:rsid w:val="00EC3275"/>
    <w:rsid w:val="00EC5E0A"/>
    <w:rsid w:val="00ED7411"/>
    <w:rsid w:val="00EE2863"/>
    <w:rsid w:val="00EE4E88"/>
    <w:rsid w:val="00EF2A98"/>
    <w:rsid w:val="00EF2DBB"/>
    <w:rsid w:val="00F136B8"/>
    <w:rsid w:val="00F1386B"/>
    <w:rsid w:val="00F2038C"/>
    <w:rsid w:val="00F26AC8"/>
    <w:rsid w:val="00F3214D"/>
    <w:rsid w:val="00F36B3C"/>
    <w:rsid w:val="00F4516E"/>
    <w:rsid w:val="00F636A5"/>
    <w:rsid w:val="00F66905"/>
    <w:rsid w:val="00F71902"/>
    <w:rsid w:val="00F73824"/>
    <w:rsid w:val="00F7493E"/>
    <w:rsid w:val="00F74AC4"/>
    <w:rsid w:val="00F8075F"/>
    <w:rsid w:val="00F816E4"/>
    <w:rsid w:val="00F85696"/>
    <w:rsid w:val="00F916A5"/>
    <w:rsid w:val="00F917B3"/>
    <w:rsid w:val="00F95410"/>
    <w:rsid w:val="00FA2BAC"/>
    <w:rsid w:val="00FA2E3A"/>
    <w:rsid w:val="00FA41F6"/>
    <w:rsid w:val="00FA78FC"/>
    <w:rsid w:val="00FB16CE"/>
    <w:rsid w:val="00FB5A36"/>
    <w:rsid w:val="00FB727D"/>
    <w:rsid w:val="00FB76AC"/>
    <w:rsid w:val="00FC02F7"/>
    <w:rsid w:val="00FD0ABF"/>
    <w:rsid w:val="00FD53A8"/>
    <w:rsid w:val="00FD75D2"/>
    <w:rsid w:val="00FE51CC"/>
    <w:rsid w:val="00FE7C4B"/>
    <w:rsid w:val="00FF0FC4"/>
    <w:rsid w:val="00FF4C0A"/>
    <w:rsid w:val="00FF4F04"/>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FDCE42E"/>
  <w15:chartTrackingRefBased/>
  <w15:docId w15:val="{54182C20-C55A-4C43-82CE-6EDC300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2"/>
      <w:lang w:val="en-CA"/>
    </w:rPr>
  </w:style>
  <w:style w:type="paragraph" w:styleId="Heading1">
    <w:name w:val="heading 1"/>
    <w:basedOn w:val="Normal"/>
    <w:next w:val="Normal"/>
    <w:qFormat/>
    <w:pPr>
      <w:keepNext/>
      <w:outlineLvl w:val="0"/>
    </w:pPr>
    <w:rPr>
      <w:i/>
      <w:color w:val="auto"/>
      <w:sz w:val="20"/>
    </w:rPr>
  </w:style>
  <w:style w:type="paragraph" w:styleId="Heading2">
    <w:name w:val="heading 2"/>
    <w:basedOn w:val="Normal"/>
    <w:next w:val="Normal"/>
    <w:qFormat/>
    <w:pPr>
      <w:keepNext/>
      <w:jc w:val="center"/>
      <w:outlineLvl w:val="1"/>
    </w:pPr>
    <w:rPr>
      <w:b/>
      <w:color w:val="auto"/>
      <w:sz w:val="24"/>
      <w:u w:val="single"/>
    </w:rPr>
  </w:style>
  <w:style w:type="paragraph" w:styleId="Heading3">
    <w:name w:val="heading 3"/>
    <w:basedOn w:val="Normal"/>
    <w:next w:val="Normal"/>
    <w:link w:val="Heading3Char"/>
    <w:qFormat/>
    <w:pPr>
      <w:keepNext/>
      <w:outlineLvl w:val="2"/>
    </w:pPr>
    <w:rPr>
      <w:b/>
      <w:color w:val="auto"/>
    </w:rPr>
  </w:style>
  <w:style w:type="paragraph" w:styleId="Heading4">
    <w:name w:val="heading 4"/>
    <w:basedOn w:val="Normal"/>
    <w:next w:val="Normal"/>
    <w:qFormat/>
    <w:pPr>
      <w:keepNext/>
      <w:outlineLvl w:val="3"/>
    </w:pPr>
    <w:rPr>
      <w:b/>
      <w:color w:val="auto"/>
      <w:u w:val="single"/>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auto"/>
      <w:sz w:val="28"/>
    </w:rPr>
  </w:style>
  <w:style w:type="character" w:styleId="Hyperlink">
    <w:name w:val="Hyperlink"/>
    <w:semiHidden/>
    <w:rPr>
      <w:color w:val="0000FF"/>
      <w:u w:val="single"/>
    </w:rPr>
  </w:style>
  <w:style w:type="paragraph" w:styleId="BodyText2">
    <w:name w:val="Body Text 2"/>
    <w:basedOn w:val="Normal"/>
    <w:semiHidden/>
    <w:pPr>
      <w:jc w:val="both"/>
    </w:pPr>
    <w:rPr>
      <w:rFonts w:ascii="Times New Roman" w:hAnsi="Times New Roman"/>
      <w:b/>
      <w:i/>
      <w:color w:val="auto"/>
      <w:sz w:val="28"/>
    </w:rPr>
  </w:style>
  <w:style w:type="paragraph" w:styleId="BodyText3">
    <w:name w:val="Body Text 3"/>
    <w:basedOn w:val="Normal"/>
    <w:semiHidden/>
    <w:pPr>
      <w:jc w:val="both"/>
    </w:pPr>
    <w:rPr>
      <w:rFonts w:ascii="Palatino" w:hAnsi="Palatino"/>
      <w:color w:val="auto"/>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ing3Char">
    <w:name w:val="Heading 3 Char"/>
    <w:link w:val="Heading3"/>
    <w:rsid w:val="007F692F"/>
    <w:rPr>
      <w:rFonts w:ascii="Arial" w:hAnsi="Arial"/>
      <w:b/>
      <w:sz w:val="22"/>
      <w:lang w:eastAsia="en-US"/>
    </w:rPr>
  </w:style>
  <w:style w:type="character" w:styleId="FollowedHyperlink">
    <w:name w:val="FollowedHyperlink"/>
    <w:uiPriority w:val="99"/>
    <w:semiHidden/>
    <w:unhideWhenUsed/>
    <w:rsid w:val="002062F3"/>
    <w:rPr>
      <w:color w:val="800080"/>
      <w:u w:val="single"/>
    </w:rPr>
  </w:style>
  <w:style w:type="character" w:customStyle="1" w:styleId="UnresolvedMention1">
    <w:name w:val="Unresolved Mention1"/>
    <w:basedOn w:val="DefaultParagraphFont"/>
    <w:uiPriority w:val="99"/>
    <w:semiHidden/>
    <w:unhideWhenUsed/>
    <w:rsid w:val="00186B10"/>
    <w:rPr>
      <w:color w:val="605E5C"/>
      <w:shd w:val="clear" w:color="auto" w:fill="E1DFDD"/>
    </w:rPr>
  </w:style>
  <w:style w:type="paragraph" w:styleId="ListParagraph">
    <w:name w:val="List Paragraph"/>
    <w:basedOn w:val="Normal"/>
    <w:uiPriority w:val="34"/>
    <w:qFormat/>
    <w:rsid w:val="00746300"/>
    <w:pPr>
      <w:ind w:left="720"/>
      <w:contextualSpacing/>
    </w:pPr>
  </w:style>
  <w:style w:type="character" w:styleId="CommentReference">
    <w:name w:val="annotation reference"/>
    <w:basedOn w:val="DefaultParagraphFont"/>
    <w:uiPriority w:val="99"/>
    <w:semiHidden/>
    <w:unhideWhenUsed/>
    <w:rsid w:val="001A66E4"/>
    <w:rPr>
      <w:sz w:val="16"/>
      <w:szCs w:val="16"/>
    </w:rPr>
  </w:style>
  <w:style w:type="paragraph" w:styleId="CommentText">
    <w:name w:val="annotation text"/>
    <w:basedOn w:val="Normal"/>
    <w:link w:val="CommentTextChar"/>
    <w:uiPriority w:val="99"/>
    <w:semiHidden/>
    <w:unhideWhenUsed/>
    <w:rsid w:val="001A66E4"/>
    <w:rPr>
      <w:sz w:val="20"/>
    </w:rPr>
  </w:style>
  <w:style w:type="character" w:customStyle="1" w:styleId="CommentTextChar">
    <w:name w:val="Comment Text Char"/>
    <w:basedOn w:val="DefaultParagraphFont"/>
    <w:link w:val="CommentText"/>
    <w:uiPriority w:val="99"/>
    <w:semiHidden/>
    <w:rsid w:val="001A66E4"/>
    <w:rPr>
      <w:rFonts w:ascii="Arial" w:hAnsi="Arial"/>
      <w:color w:val="000000"/>
      <w:lang w:val="en-CA"/>
    </w:rPr>
  </w:style>
  <w:style w:type="paragraph" w:styleId="CommentSubject">
    <w:name w:val="annotation subject"/>
    <w:basedOn w:val="CommentText"/>
    <w:next w:val="CommentText"/>
    <w:link w:val="CommentSubjectChar"/>
    <w:uiPriority w:val="99"/>
    <w:semiHidden/>
    <w:unhideWhenUsed/>
    <w:rsid w:val="001A66E4"/>
    <w:rPr>
      <w:b/>
      <w:bCs/>
    </w:rPr>
  </w:style>
  <w:style w:type="character" w:customStyle="1" w:styleId="CommentSubjectChar">
    <w:name w:val="Comment Subject Char"/>
    <w:basedOn w:val="CommentTextChar"/>
    <w:link w:val="CommentSubject"/>
    <w:uiPriority w:val="99"/>
    <w:semiHidden/>
    <w:rsid w:val="001A66E4"/>
    <w:rPr>
      <w:rFonts w:ascii="Arial" w:hAnsi="Arial"/>
      <w:b/>
      <w:bCs/>
      <w:color w:val="000000"/>
      <w:lang w:val="en-CA"/>
    </w:rPr>
  </w:style>
  <w:style w:type="character" w:styleId="UnresolvedMention">
    <w:name w:val="Unresolved Mention"/>
    <w:basedOn w:val="DefaultParagraphFont"/>
    <w:uiPriority w:val="99"/>
    <w:semiHidden/>
    <w:unhideWhenUsed/>
    <w:rsid w:val="00E7410E"/>
    <w:rPr>
      <w:color w:val="605E5C"/>
      <w:shd w:val="clear" w:color="auto" w:fill="E1DFDD"/>
    </w:rPr>
  </w:style>
  <w:style w:type="character" w:styleId="Strong">
    <w:name w:val="Strong"/>
    <w:basedOn w:val="DefaultParagraphFont"/>
    <w:uiPriority w:val="22"/>
    <w:qFormat/>
    <w:rsid w:val="00E26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827407265">
      <w:bodyDiv w:val="1"/>
      <w:marLeft w:val="0"/>
      <w:marRight w:val="0"/>
      <w:marTop w:val="0"/>
      <w:marBottom w:val="0"/>
      <w:divBdr>
        <w:top w:val="none" w:sz="0" w:space="0" w:color="auto"/>
        <w:left w:val="none" w:sz="0" w:space="0" w:color="auto"/>
        <w:bottom w:val="none" w:sz="0" w:space="0" w:color="auto"/>
        <w:right w:val="none" w:sz="0" w:space="0" w:color="auto"/>
      </w:divBdr>
    </w:div>
    <w:div w:id="909267268">
      <w:bodyDiv w:val="1"/>
      <w:marLeft w:val="0"/>
      <w:marRight w:val="0"/>
      <w:marTop w:val="0"/>
      <w:marBottom w:val="0"/>
      <w:divBdr>
        <w:top w:val="none" w:sz="0" w:space="0" w:color="auto"/>
        <w:left w:val="none" w:sz="0" w:space="0" w:color="auto"/>
        <w:bottom w:val="none" w:sz="0" w:space="0" w:color="auto"/>
        <w:right w:val="none" w:sz="0" w:space="0" w:color="auto"/>
      </w:divBdr>
    </w:div>
    <w:div w:id="1417827032">
      <w:bodyDiv w:val="1"/>
      <w:marLeft w:val="0"/>
      <w:marRight w:val="0"/>
      <w:marTop w:val="0"/>
      <w:marBottom w:val="0"/>
      <w:divBdr>
        <w:top w:val="none" w:sz="0" w:space="0" w:color="auto"/>
        <w:left w:val="none" w:sz="0" w:space="0" w:color="auto"/>
        <w:bottom w:val="none" w:sz="0" w:space="0" w:color="auto"/>
        <w:right w:val="none" w:sz="0" w:space="0" w:color="auto"/>
      </w:divBdr>
    </w:div>
    <w:div w:id="19457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ersindexnashville.com" TargetMode="External"/><Relationship Id="rId13" Type="http://schemas.openxmlformats.org/officeDocument/2006/relationships/hyperlink" Target="mailto:danielle.henderson@colli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colliers.com/United-States/Cities/Nashvi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usa.colliers.com/?qs=e66fbe7580edca4c1debfb50609bf483283383e414c2019c14e6b992a3f3568dd6adfb418fbf22f769194e206fe0e62ad3c5de42884681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lick.usa.colliers.com/?qs=e66fbe7580edca4c4abfee0fa9b516d4abd7fe38ff1d096621370628356a0c201004ee75986f644d48c638e240eaff5710c9be8443aa1b74" TargetMode="External"/><Relationship Id="rId4" Type="http://schemas.openxmlformats.org/officeDocument/2006/relationships/settings" Target="settings.xml"/><Relationship Id="rId9" Type="http://schemas.openxmlformats.org/officeDocument/2006/relationships/hyperlink" Target="http://click.usa.colliers.com/?qs=e66fbe7580edca4c06b7101774d165ecbf6344adbd83b850cc32fdaa23f4b81708bf00a20d66c81bc5acf7f78f26d9cf75f40722f5b846a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ieS\Local%20Settings\Temporary%20Internet%20Files\OLK191\Press%20Release%20Template%20Letter%204%20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F4BE-8D3B-4D26-B623-D1F730B2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Letter 4 5 09</Template>
  <TotalTime>469</TotalTime>
  <Pages>3</Pages>
  <Words>820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Colliers Jardine (Hong Kong)</Company>
  <LinksUpToDate>false</LinksUpToDate>
  <CharactersWithSpaces>6228</CharactersWithSpaces>
  <SharedDoc>false</SharedDoc>
  <HLinks>
    <vt:vector size="30" baseType="variant">
      <vt:variant>
        <vt:i4>4587582</vt:i4>
      </vt:variant>
      <vt:variant>
        <vt:i4>12</vt:i4>
      </vt:variant>
      <vt:variant>
        <vt:i4>0</vt:i4>
      </vt:variant>
      <vt:variant>
        <vt:i4>5</vt:i4>
      </vt:variant>
      <vt:variant>
        <vt:lpwstr>mailto:First.Last@colliers.com</vt:lpwstr>
      </vt:variant>
      <vt:variant>
        <vt:lpwstr/>
      </vt:variant>
      <vt:variant>
        <vt:i4>8257634</vt:i4>
      </vt:variant>
      <vt:variant>
        <vt:i4>9</vt:i4>
      </vt:variant>
      <vt:variant>
        <vt:i4>0</vt:i4>
      </vt:variant>
      <vt:variant>
        <vt:i4>5</vt:i4>
      </vt:variant>
      <vt:variant>
        <vt:lpwstr>https://www.linkedin.com/company/colliers-international</vt:lpwstr>
      </vt:variant>
      <vt:variant>
        <vt:lpwstr/>
      </vt:variant>
      <vt:variant>
        <vt:i4>786497</vt:i4>
      </vt:variant>
      <vt:variant>
        <vt:i4>6</vt:i4>
      </vt:variant>
      <vt:variant>
        <vt:i4>0</vt:i4>
      </vt:variant>
      <vt:variant>
        <vt:i4>5</vt:i4>
      </vt:variant>
      <vt:variant>
        <vt:lpwstr>https://twitter.com/Colliers</vt:lpwstr>
      </vt:variant>
      <vt:variant>
        <vt:lpwstr/>
      </vt:variant>
      <vt:variant>
        <vt:i4>5308491</vt:i4>
      </vt:variant>
      <vt:variant>
        <vt:i4>3</vt:i4>
      </vt:variant>
      <vt:variant>
        <vt:i4>0</vt:i4>
      </vt:variant>
      <vt:variant>
        <vt:i4>5</vt:i4>
      </vt:variant>
      <vt:variant>
        <vt:lpwstr>http://www.colliers.com/</vt:lpwstr>
      </vt:variant>
      <vt:variant>
        <vt:lpwstr/>
      </vt:variant>
      <vt:variant>
        <vt:i4>5308491</vt:i4>
      </vt:variant>
      <vt:variant>
        <vt:i4>0</vt:i4>
      </vt:variant>
      <vt:variant>
        <vt:i4>0</vt:i4>
      </vt:variant>
      <vt:variant>
        <vt:i4>5</vt:i4>
      </vt:variant>
      <vt:variant>
        <vt:lpwstr>http://www.colliers.com/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Santos, Michelle</dc:creator>
  <cp:keywords/>
  <dc:description/>
  <cp:lastModifiedBy>Henderson, Danielle</cp:lastModifiedBy>
  <cp:revision>23</cp:revision>
  <cp:lastPrinted>2021-07-20T15:50:00Z</cp:lastPrinted>
  <dcterms:created xsi:type="dcterms:W3CDTF">2021-07-14T13:45:00Z</dcterms:created>
  <dcterms:modified xsi:type="dcterms:W3CDTF">2021-07-20T17:53:00Z</dcterms:modified>
</cp:coreProperties>
</file>